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5A" w:rsidRDefault="00FD665A" w:rsidP="0075766E">
      <w:pPr>
        <w:spacing w:line="360" w:lineRule="auto"/>
        <w:rPr>
          <w:rFonts w:ascii="仿宋_GB2312" w:eastAsia="仿宋_GB2312" w:hAnsi="仿宋_GB2312" w:cs="仿宋_GB2312"/>
          <w:sz w:val="32"/>
          <w:szCs w:val="32"/>
        </w:rPr>
      </w:pPr>
    </w:p>
    <w:p w:rsidR="00FD665A" w:rsidRDefault="00285266">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上海市</w:t>
      </w:r>
      <w:r w:rsidR="00E00896">
        <w:rPr>
          <w:rFonts w:ascii="宋体" w:eastAsia="宋体" w:hAnsi="宋体" w:cs="宋体" w:hint="eastAsia"/>
          <w:b/>
          <w:bCs/>
          <w:sz w:val="36"/>
          <w:szCs w:val="36"/>
        </w:rPr>
        <w:t>浦东新区民办宏文</w:t>
      </w:r>
      <w:r>
        <w:rPr>
          <w:rFonts w:ascii="宋体" w:eastAsia="宋体" w:hAnsi="宋体" w:cs="宋体" w:hint="eastAsia"/>
          <w:b/>
          <w:bCs/>
          <w:sz w:val="36"/>
          <w:szCs w:val="36"/>
        </w:rPr>
        <w:t>学校</w:t>
      </w:r>
    </w:p>
    <w:p w:rsidR="00FD665A" w:rsidRDefault="00285266">
      <w:pPr>
        <w:spacing w:line="360" w:lineRule="auto"/>
        <w:jc w:val="center"/>
        <w:rPr>
          <w:rFonts w:ascii="黑体" w:eastAsia="黑体" w:hAnsi="黑体" w:cs="仿宋"/>
          <w:b/>
          <w:bCs/>
          <w:color w:val="000000" w:themeColor="text1"/>
          <w:sz w:val="30"/>
          <w:szCs w:val="30"/>
        </w:rPr>
      </w:pPr>
      <w:r>
        <w:rPr>
          <w:rFonts w:ascii="宋体" w:eastAsia="宋体" w:hAnsi="宋体" w:cs="宋体" w:hint="eastAsia"/>
          <w:b/>
          <w:bCs/>
          <w:sz w:val="36"/>
          <w:szCs w:val="36"/>
        </w:rPr>
        <w:t>落实学生每天综合体育活动2小时工作方案</w:t>
      </w:r>
    </w:p>
    <w:p w:rsidR="00FD665A" w:rsidRDefault="00FD665A">
      <w:pPr>
        <w:spacing w:line="360" w:lineRule="auto"/>
        <w:ind w:firstLineChars="200" w:firstLine="602"/>
        <w:rPr>
          <w:rFonts w:ascii="黑体" w:eastAsia="黑体" w:hAnsi="黑体" w:cs="仿宋"/>
          <w:b/>
          <w:bCs/>
          <w:color w:val="000000" w:themeColor="text1"/>
          <w:sz w:val="30"/>
          <w:szCs w:val="30"/>
        </w:rPr>
      </w:pPr>
    </w:p>
    <w:p w:rsidR="00FD665A" w:rsidRDefault="00285266">
      <w:pPr>
        <w:spacing w:line="360" w:lineRule="auto"/>
        <w:ind w:firstLineChars="200" w:firstLine="640"/>
        <w:rPr>
          <w:rFonts w:ascii="黑体" w:eastAsia="黑体" w:hAnsi="黑体"/>
          <w:sz w:val="32"/>
          <w:szCs w:val="32"/>
        </w:rPr>
      </w:pPr>
      <w:r>
        <w:rPr>
          <w:rFonts w:ascii="黑体" w:eastAsia="黑体" w:hAnsi="黑体" w:hint="eastAsia"/>
          <w:sz w:val="32"/>
          <w:szCs w:val="32"/>
        </w:rPr>
        <w:t>一、工作目标</w:t>
      </w:r>
    </w:p>
    <w:p w:rsidR="00FD665A" w:rsidRPr="000D38E0" w:rsidRDefault="00285266" w:rsidP="004E2B42">
      <w:pPr>
        <w:spacing w:line="360" w:lineRule="auto"/>
        <w:ind w:leftChars="200" w:left="700" w:hangingChars="100" w:hanging="280"/>
        <w:rPr>
          <w:rFonts w:ascii="仿宋_GB2312" w:eastAsia="仿宋_GB2312" w:hAnsi="仿宋_GB2312"/>
          <w:sz w:val="28"/>
          <w:szCs w:val="28"/>
        </w:rPr>
      </w:pPr>
      <w:r w:rsidRPr="000D38E0">
        <w:rPr>
          <w:rFonts w:ascii="仿宋_GB2312" w:eastAsia="仿宋_GB2312" w:hAnsi="仿宋_GB2312" w:hint="eastAsia"/>
          <w:sz w:val="28"/>
          <w:szCs w:val="28"/>
        </w:rPr>
        <w:t>（一）构建科学、系统、高效的学校体育工作体系，实现体育教学、活动、赛事、保障一体化发展，为学生提供全面的体育教育服务。</w:t>
      </w:r>
    </w:p>
    <w:p w:rsidR="00FD665A" w:rsidRPr="000D38E0" w:rsidRDefault="00285266" w:rsidP="004E2B42">
      <w:pPr>
        <w:spacing w:line="360" w:lineRule="auto"/>
        <w:ind w:leftChars="200" w:left="700" w:hangingChars="100" w:hanging="280"/>
        <w:rPr>
          <w:rFonts w:ascii="仿宋_GB2312" w:eastAsia="仿宋_GB2312" w:hAnsi="仿宋_GB2312"/>
          <w:sz w:val="28"/>
          <w:szCs w:val="28"/>
        </w:rPr>
      </w:pPr>
      <w:r w:rsidRPr="000D38E0">
        <w:rPr>
          <w:rFonts w:ascii="仿宋_GB2312" w:eastAsia="仿宋_GB2312" w:hAnsi="仿宋_GB2312" w:hint="eastAsia"/>
          <w:sz w:val="28"/>
          <w:szCs w:val="28"/>
        </w:rPr>
        <w:t>（二）</w:t>
      </w:r>
      <w:r w:rsidRPr="00D60D5C">
        <w:rPr>
          <w:rFonts w:ascii="仿宋_GB2312" w:eastAsia="仿宋_GB2312" w:hAnsi="仿宋_GB2312" w:hint="eastAsia"/>
          <w:color w:val="000000" w:themeColor="text1"/>
          <w:sz w:val="28"/>
          <w:szCs w:val="28"/>
        </w:rPr>
        <w:t xml:space="preserve">确保学生每天校内校外综合体育活动时间不少于 2 小时，持续提升体育活动质量，力争使学生体质健康优良率达到 </w:t>
      </w:r>
      <w:r w:rsidR="00B9779A" w:rsidRPr="00D60D5C">
        <w:rPr>
          <w:rFonts w:ascii="仿宋_GB2312" w:eastAsia="仿宋_GB2312" w:hAnsi="仿宋_GB2312"/>
          <w:color w:val="000000" w:themeColor="text1"/>
          <w:sz w:val="28"/>
          <w:szCs w:val="28"/>
        </w:rPr>
        <w:t>4</w:t>
      </w:r>
      <w:r w:rsidRPr="00D60D5C">
        <w:rPr>
          <w:rFonts w:ascii="仿宋_GB2312" w:eastAsia="仿宋_GB2312" w:hAnsi="仿宋_GB2312" w:hint="eastAsia"/>
          <w:color w:val="000000" w:themeColor="text1"/>
          <w:sz w:val="28"/>
          <w:szCs w:val="28"/>
        </w:rPr>
        <w:t>0% 以上</w:t>
      </w:r>
      <w:r w:rsidR="00B9779A" w:rsidRPr="00D60D5C">
        <w:rPr>
          <w:rFonts w:ascii="仿宋_GB2312" w:eastAsia="仿宋_GB2312" w:hAnsi="仿宋_GB2312" w:hint="eastAsia"/>
          <w:color w:val="000000" w:themeColor="text1"/>
          <w:sz w:val="28"/>
          <w:szCs w:val="28"/>
        </w:rPr>
        <w:t>并逐年递增</w:t>
      </w:r>
      <w:r w:rsidRPr="000D38E0">
        <w:rPr>
          <w:rFonts w:ascii="仿宋_GB2312" w:eastAsia="仿宋_GB2312" w:hAnsi="仿宋_GB2312" w:hint="eastAsia"/>
          <w:sz w:val="28"/>
          <w:szCs w:val="28"/>
        </w:rPr>
        <w:t>。</w:t>
      </w:r>
    </w:p>
    <w:p w:rsidR="00FD665A" w:rsidRPr="000D38E0" w:rsidRDefault="00285266" w:rsidP="004E2B42">
      <w:pPr>
        <w:spacing w:line="360" w:lineRule="auto"/>
        <w:ind w:leftChars="200" w:left="700" w:hangingChars="100" w:hanging="280"/>
        <w:rPr>
          <w:rFonts w:ascii="仿宋_GB2312" w:eastAsia="仿宋_GB2312" w:hAnsi="仿宋_GB2312"/>
          <w:sz w:val="28"/>
          <w:szCs w:val="28"/>
        </w:rPr>
      </w:pPr>
      <w:r w:rsidRPr="000D38E0">
        <w:rPr>
          <w:rFonts w:ascii="仿宋_GB2312" w:eastAsia="仿宋_GB2312" w:hAnsi="仿宋_GB2312" w:hint="eastAsia"/>
          <w:sz w:val="28"/>
          <w:szCs w:val="28"/>
        </w:rPr>
        <w:t>（三）培养学生至少掌握 2 项运动技能，营造 “人人爱运动、班班有特色” 的浓厚校园体育文化氛围，让运动成为学生成长的重要部分。</w:t>
      </w:r>
    </w:p>
    <w:p w:rsidR="00FD665A" w:rsidRDefault="00285266">
      <w:pPr>
        <w:spacing w:line="360" w:lineRule="auto"/>
        <w:ind w:firstLineChars="200" w:firstLine="640"/>
        <w:rPr>
          <w:rFonts w:ascii="黑体" w:eastAsia="黑体" w:hAnsi="黑体"/>
          <w:sz w:val="32"/>
          <w:szCs w:val="32"/>
        </w:rPr>
      </w:pPr>
      <w:r>
        <w:rPr>
          <w:rFonts w:ascii="黑体" w:eastAsia="黑体" w:hAnsi="黑体" w:hint="eastAsia"/>
          <w:sz w:val="32"/>
          <w:szCs w:val="32"/>
        </w:rPr>
        <w:t>二、组织架构</w:t>
      </w:r>
    </w:p>
    <w:p w:rsidR="00FD665A" w:rsidRPr="000D38E0" w:rsidRDefault="00285266">
      <w:pPr>
        <w:spacing w:line="360" w:lineRule="auto"/>
        <w:ind w:firstLineChars="200" w:firstLine="560"/>
        <w:rPr>
          <w:rFonts w:ascii="仿宋_GB2312" w:eastAsia="仿宋_GB2312" w:hAnsi="仿宋_GB2312"/>
          <w:sz w:val="28"/>
          <w:szCs w:val="28"/>
        </w:rPr>
      </w:pPr>
      <w:r w:rsidRPr="000D38E0">
        <w:rPr>
          <w:rFonts w:ascii="仿宋_GB2312" w:eastAsia="仿宋_GB2312" w:hAnsi="仿宋_GB2312" w:hint="eastAsia"/>
          <w:sz w:val="28"/>
          <w:szCs w:val="28"/>
        </w:rPr>
        <w:t>领导小组（或工作小组）</w:t>
      </w:r>
    </w:p>
    <w:p w:rsidR="00FD665A" w:rsidRPr="000D38E0" w:rsidRDefault="00285266">
      <w:pPr>
        <w:spacing w:line="360" w:lineRule="auto"/>
        <w:ind w:firstLineChars="200" w:firstLine="560"/>
        <w:rPr>
          <w:rFonts w:ascii="仿宋" w:eastAsia="仿宋" w:hAnsi="仿宋"/>
          <w:sz w:val="28"/>
          <w:szCs w:val="28"/>
        </w:rPr>
      </w:pPr>
      <w:r w:rsidRPr="000D38E0">
        <w:rPr>
          <w:rFonts w:ascii="仿宋_GB2312" w:eastAsia="仿宋_GB2312" w:hAnsi="仿宋_GB2312" w:hint="eastAsia"/>
          <w:sz w:val="28"/>
          <w:szCs w:val="28"/>
        </w:rPr>
        <w:t>组长：</w:t>
      </w:r>
      <w:r w:rsidR="0075766E" w:rsidRPr="000D38E0">
        <w:rPr>
          <w:rFonts w:ascii="仿宋" w:eastAsia="仿宋" w:hAnsi="仿宋" w:cs="微软雅黑" w:hint="eastAsia"/>
          <w:sz w:val="28"/>
          <w:szCs w:val="28"/>
        </w:rPr>
        <w:t>朱佳伶</w:t>
      </w:r>
    </w:p>
    <w:p w:rsidR="00FD665A" w:rsidRPr="000D38E0" w:rsidRDefault="00285266">
      <w:pPr>
        <w:spacing w:line="360" w:lineRule="auto"/>
        <w:ind w:firstLineChars="200" w:firstLine="560"/>
        <w:rPr>
          <w:rFonts w:ascii="仿宋" w:eastAsia="仿宋" w:hAnsi="仿宋"/>
          <w:sz w:val="28"/>
          <w:szCs w:val="28"/>
        </w:rPr>
      </w:pPr>
      <w:r w:rsidRPr="000D38E0">
        <w:rPr>
          <w:rFonts w:ascii="仿宋" w:eastAsia="仿宋" w:hAnsi="仿宋" w:hint="eastAsia"/>
          <w:sz w:val="28"/>
          <w:szCs w:val="28"/>
        </w:rPr>
        <w:t>副组长：</w:t>
      </w:r>
      <w:r w:rsidR="0075766E" w:rsidRPr="000D38E0">
        <w:rPr>
          <w:rFonts w:ascii="仿宋" w:eastAsia="仿宋" w:hAnsi="仿宋" w:cs="微软雅黑" w:hint="eastAsia"/>
          <w:sz w:val="28"/>
          <w:szCs w:val="28"/>
        </w:rPr>
        <w:t>郑皓亮，邵美妮</w:t>
      </w:r>
    </w:p>
    <w:p w:rsidR="00FD665A" w:rsidRPr="000D38E0" w:rsidRDefault="0008103F" w:rsidP="000D38E0">
      <w:pPr>
        <w:ind w:right="10" w:firstLineChars="200" w:firstLine="560"/>
        <w:rPr>
          <w:rFonts w:ascii="仿宋" w:eastAsia="仿宋" w:hAnsi="仿宋" w:cs="微软雅黑"/>
          <w:sz w:val="28"/>
          <w:szCs w:val="28"/>
        </w:rPr>
      </w:pPr>
      <w:r>
        <w:rPr>
          <w:rFonts w:ascii="仿宋" w:eastAsia="仿宋" w:hAnsi="仿宋" w:hint="eastAsia"/>
          <w:sz w:val="28"/>
          <w:szCs w:val="28"/>
        </w:rPr>
        <w:t>成员</w:t>
      </w:r>
      <w:r>
        <w:rPr>
          <w:rFonts w:ascii="仿宋" w:eastAsia="仿宋" w:hAnsi="仿宋" w:cs="微软雅黑" w:hint="eastAsia"/>
          <w:sz w:val="28"/>
          <w:szCs w:val="28"/>
        </w:rPr>
        <w:t>： 周祥文</w:t>
      </w:r>
      <w:r w:rsidR="0075766E" w:rsidRPr="000D38E0">
        <w:rPr>
          <w:rFonts w:ascii="仿宋" w:eastAsia="仿宋" w:hAnsi="仿宋" w:cs="微软雅黑" w:hint="eastAsia"/>
          <w:sz w:val="28"/>
          <w:szCs w:val="28"/>
        </w:rPr>
        <w:t>，黄聪，孟轩羽， 金雪城，郭庆隆，王洋洋。</w:t>
      </w:r>
    </w:p>
    <w:p w:rsidR="00FD665A" w:rsidRDefault="00285266">
      <w:pPr>
        <w:spacing w:line="360" w:lineRule="auto"/>
        <w:ind w:firstLineChars="200" w:firstLine="640"/>
        <w:rPr>
          <w:rFonts w:ascii="黑体" w:eastAsia="黑体" w:hAnsi="黑体"/>
          <w:sz w:val="32"/>
          <w:szCs w:val="32"/>
        </w:rPr>
      </w:pPr>
      <w:r>
        <w:rPr>
          <w:rFonts w:ascii="黑体" w:eastAsia="黑体" w:hAnsi="黑体" w:hint="eastAsia"/>
          <w:sz w:val="32"/>
          <w:szCs w:val="32"/>
        </w:rPr>
        <w:t>三、工作安排</w:t>
      </w:r>
    </w:p>
    <w:p w:rsidR="00FD665A" w:rsidRDefault="00285266">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（一）保障运动时长</w:t>
      </w:r>
    </w:p>
    <w:p w:rsidR="00FD665A" w:rsidRPr="00AD1981" w:rsidRDefault="00285266" w:rsidP="00BA0E63">
      <w:pPr>
        <w:spacing w:line="360" w:lineRule="auto"/>
        <w:ind w:right="10" w:firstLineChars="150" w:firstLine="420"/>
        <w:rPr>
          <w:rFonts w:ascii="仿宋" w:eastAsia="仿宋" w:hAnsi="仿宋"/>
          <w:sz w:val="28"/>
          <w:szCs w:val="28"/>
        </w:rPr>
      </w:pPr>
      <w:r w:rsidRPr="00BA0E63">
        <w:rPr>
          <w:rFonts w:ascii="仿宋_GB2312" w:eastAsia="仿宋_GB2312" w:hAnsi="仿宋_GB2312" w:hint="eastAsia"/>
          <w:sz w:val="28"/>
          <w:szCs w:val="28"/>
        </w:rPr>
        <w:t>1.</w:t>
      </w:r>
      <w:r w:rsidRPr="00AD1981">
        <w:rPr>
          <w:rFonts w:ascii="仿宋_GB2312" w:eastAsia="仿宋_GB2312" w:hAnsi="仿宋_GB2312" w:hint="eastAsia"/>
          <w:sz w:val="28"/>
          <w:szCs w:val="28"/>
        </w:rPr>
        <w:t>体育课时安排：</w:t>
      </w:r>
      <w:r w:rsidR="002F1D17" w:rsidRPr="00AD1981">
        <w:rPr>
          <w:rFonts w:ascii="仿宋" w:eastAsia="仿宋" w:hAnsi="仿宋" w:cs="微软雅黑" w:hint="eastAsia"/>
          <w:sz w:val="28"/>
          <w:szCs w:val="28"/>
        </w:rPr>
        <w:t>小学1</w:t>
      </w:r>
      <w:r w:rsidR="002F1D17" w:rsidRPr="00AD1981">
        <w:rPr>
          <w:rFonts w:ascii="仿宋" w:eastAsia="仿宋" w:hAnsi="仿宋" w:cs="微软雅黑"/>
          <w:sz w:val="28"/>
          <w:szCs w:val="28"/>
        </w:rPr>
        <w:t>-5</w:t>
      </w:r>
      <w:r w:rsidR="002F1D17" w:rsidRPr="00AD1981">
        <w:rPr>
          <w:rFonts w:ascii="仿宋" w:eastAsia="仿宋" w:hAnsi="仿宋" w:cs="微软雅黑" w:hint="eastAsia"/>
          <w:sz w:val="28"/>
          <w:szCs w:val="28"/>
        </w:rPr>
        <w:t>年级每周5</w:t>
      </w:r>
      <w:r w:rsidR="00BF672E" w:rsidRPr="00AD1981">
        <w:rPr>
          <w:rFonts w:ascii="仿宋" w:eastAsia="仿宋" w:hAnsi="仿宋" w:cs="微软雅黑"/>
          <w:sz w:val="28"/>
          <w:szCs w:val="28"/>
        </w:rPr>
        <w:t>+2</w:t>
      </w:r>
      <w:r w:rsidR="002F1D17" w:rsidRPr="00AD1981">
        <w:rPr>
          <w:rFonts w:ascii="仿宋" w:eastAsia="仿宋" w:hAnsi="仿宋" w:cs="微软雅黑" w:hint="eastAsia"/>
          <w:sz w:val="28"/>
          <w:szCs w:val="28"/>
        </w:rPr>
        <w:t>节体育课</w:t>
      </w:r>
      <w:r w:rsidR="00BF672E" w:rsidRPr="00AD1981">
        <w:rPr>
          <w:rFonts w:ascii="仿宋" w:eastAsia="仿宋" w:hAnsi="仿宋" w:cs="微软雅黑" w:hint="eastAsia"/>
          <w:sz w:val="28"/>
          <w:szCs w:val="28"/>
        </w:rPr>
        <w:t>（1</w:t>
      </w:r>
      <w:r w:rsidR="00BF672E" w:rsidRPr="00AD1981">
        <w:rPr>
          <w:rFonts w:ascii="仿宋" w:eastAsia="仿宋" w:hAnsi="仿宋" w:cs="微软雅黑"/>
          <w:sz w:val="28"/>
          <w:szCs w:val="28"/>
        </w:rPr>
        <w:t>-2</w:t>
      </w:r>
      <w:r w:rsidR="00BF672E" w:rsidRPr="00AD1981">
        <w:rPr>
          <w:rFonts w:ascii="仿宋" w:eastAsia="仿宋" w:hAnsi="仿宋" w:cs="微软雅黑" w:hint="eastAsia"/>
          <w:sz w:val="28"/>
          <w:szCs w:val="28"/>
        </w:rPr>
        <w:t>年级4节</w:t>
      </w:r>
      <w:r w:rsidR="00BF672E" w:rsidRPr="00AD1981">
        <w:rPr>
          <w:rFonts w:ascii="仿宋" w:eastAsia="仿宋" w:hAnsi="仿宋" w:cs="微软雅黑" w:hint="eastAsia"/>
          <w:sz w:val="28"/>
          <w:szCs w:val="28"/>
        </w:rPr>
        <w:lastRenderedPageBreak/>
        <w:t>体育与健康课，</w:t>
      </w:r>
      <w:r w:rsidR="000C271C" w:rsidRPr="00AD1981">
        <w:rPr>
          <w:rFonts w:ascii="仿宋" w:eastAsia="仿宋" w:hAnsi="仿宋" w:cs="微软雅黑" w:hint="eastAsia"/>
          <w:sz w:val="28"/>
          <w:szCs w:val="28"/>
        </w:rPr>
        <w:t>另</w:t>
      </w:r>
      <w:r w:rsidR="00BF672E" w:rsidRPr="00AD1981">
        <w:rPr>
          <w:rFonts w:ascii="仿宋" w:eastAsia="仿宋" w:hAnsi="仿宋" w:cs="微软雅黑" w:hint="eastAsia"/>
          <w:sz w:val="28"/>
          <w:szCs w:val="28"/>
        </w:rPr>
        <w:t>一节安排在校本课程，3</w:t>
      </w:r>
      <w:r w:rsidR="00BF672E" w:rsidRPr="00AD1981">
        <w:rPr>
          <w:rFonts w:ascii="仿宋" w:eastAsia="仿宋" w:hAnsi="仿宋" w:cs="微软雅黑"/>
          <w:sz w:val="28"/>
          <w:szCs w:val="28"/>
        </w:rPr>
        <w:t>-5</w:t>
      </w:r>
      <w:r w:rsidR="00BF672E" w:rsidRPr="00AD1981">
        <w:rPr>
          <w:rFonts w:ascii="仿宋" w:eastAsia="仿宋" w:hAnsi="仿宋" w:cs="微软雅黑" w:hint="eastAsia"/>
          <w:sz w:val="28"/>
          <w:szCs w:val="28"/>
        </w:rPr>
        <w:t>年级5节体育与健身课，小学1</w:t>
      </w:r>
      <w:r w:rsidR="00BF672E" w:rsidRPr="00AD1981">
        <w:rPr>
          <w:rFonts w:ascii="仿宋" w:eastAsia="仿宋" w:hAnsi="仿宋" w:cs="微软雅黑"/>
          <w:sz w:val="28"/>
          <w:szCs w:val="28"/>
        </w:rPr>
        <w:t>-5</w:t>
      </w:r>
      <w:r w:rsidR="00BF672E" w:rsidRPr="00AD1981">
        <w:rPr>
          <w:rFonts w:ascii="仿宋" w:eastAsia="仿宋" w:hAnsi="仿宋" w:cs="微软雅黑" w:hint="eastAsia"/>
          <w:sz w:val="28"/>
          <w:szCs w:val="28"/>
        </w:rPr>
        <w:t>年级</w:t>
      </w:r>
      <w:r w:rsidR="000C271C" w:rsidRPr="00AD1981">
        <w:rPr>
          <w:rFonts w:ascii="仿宋" w:eastAsia="仿宋" w:hAnsi="仿宋" w:cs="微软雅黑" w:hint="eastAsia"/>
          <w:sz w:val="28"/>
          <w:szCs w:val="28"/>
        </w:rPr>
        <w:t>每班每周</w:t>
      </w:r>
      <w:r w:rsidR="00BF672E" w:rsidRPr="00AD1981">
        <w:rPr>
          <w:rFonts w:ascii="仿宋" w:eastAsia="仿宋" w:hAnsi="仿宋" w:cs="微软雅黑" w:hint="eastAsia"/>
          <w:sz w:val="28"/>
          <w:szCs w:val="28"/>
        </w:rPr>
        <w:t>两节体育活动安排在课后时间）</w:t>
      </w:r>
      <w:r w:rsidR="002F1D17" w:rsidRPr="00AD1981">
        <w:rPr>
          <w:rFonts w:ascii="仿宋" w:eastAsia="仿宋" w:hAnsi="仿宋" w:cs="微软雅黑" w:hint="eastAsia"/>
          <w:sz w:val="28"/>
          <w:szCs w:val="28"/>
        </w:rPr>
        <w:t>，初中6</w:t>
      </w:r>
      <w:r w:rsidR="002F1D17" w:rsidRPr="00AD1981">
        <w:rPr>
          <w:rFonts w:ascii="仿宋" w:eastAsia="仿宋" w:hAnsi="仿宋" w:cs="微软雅黑"/>
          <w:sz w:val="28"/>
          <w:szCs w:val="28"/>
        </w:rPr>
        <w:t>-9</w:t>
      </w:r>
      <w:r w:rsidR="002F1D17" w:rsidRPr="00AD1981">
        <w:rPr>
          <w:rFonts w:ascii="仿宋" w:eastAsia="仿宋" w:hAnsi="仿宋" w:cs="微软雅黑" w:hint="eastAsia"/>
          <w:sz w:val="28"/>
          <w:szCs w:val="28"/>
        </w:rPr>
        <w:t>年级每周4</w:t>
      </w:r>
      <w:r w:rsidR="00BF672E" w:rsidRPr="00AD1981">
        <w:rPr>
          <w:rFonts w:ascii="仿宋" w:eastAsia="仿宋" w:hAnsi="仿宋" w:cs="微软雅黑"/>
          <w:sz w:val="28"/>
          <w:szCs w:val="28"/>
        </w:rPr>
        <w:t>+1</w:t>
      </w:r>
      <w:r w:rsidR="002F1D17" w:rsidRPr="00AD1981">
        <w:rPr>
          <w:rFonts w:ascii="仿宋" w:eastAsia="仿宋" w:hAnsi="仿宋" w:cs="微软雅黑" w:hint="eastAsia"/>
          <w:sz w:val="28"/>
          <w:szCs w:val="28"/>
        </w:rPr>
        <w:t>节体育课（</w:t>
      </w:r>
      <w:r w:rsidR="00BF672E" w:rsidRPr="00AD1981">
        <w:rPr>
          <w:rFonts w:ascii="仿宋" w:eastAsia="仿宋" w:hAnsi="仿宋" w:cs="微软雅黑"/>
          <w:sz w:val="28"/>
          <w:szCs w:val="28"/>
        </w:rPr>
        <w:t>6-8</w:t>
      </w:r>
      <w:r w:rsidR="002F1D17" w:rsidRPr="00AD1981">
        <w:rPr>
          <w:rFonts w:ascii="仿宋" w:eastAsia="仿宋" w:hAnsi="仿宋" w:cs="微软雅黑" w:hint="eastAsia"/>
          <w:sz w:val="28"/>
          <w:szCs w:val="28"/>
        </w:rPr>
        <w:t>年级每周</w:t>
      </w:r>
      <w:r w:rsidR="00BF672E" w:rsidRPr="00AD1981">
        <w:rPr>
          <w:rFonts w:ascii="仿宋" w:eastAsia="仿宋" w:hAnsi="仿宋" w:cs="微软雅黑" w:hint="eastAsia"/>
          <w:sz w:val="28"/>
          <w:szCs w:val="28"/>
        </w:rPr>
        <w:t>3节体育与健康课，</w:t>
      </w:r>
      <w:r w:rsidR="000C271C" w:rsidRPr="00AD1981">
        <w:rPr>
          <w:rFonts w:ascii="仿宋" w:eastAsia="仿宋" w:hAnsi="仿宋" w:cs="微软雅黑" w:hint="eastAsia"/>
          <w:sz w:val="28"/>
          <w:szCs w:val="28"/>
        </w:rPr>
        <w:t>另</w:t>
      </w:r>
      <w:r w:rsidR="00BF672E" w:rsidRPr="00AD1981">
        <w:rPr>
          <w:rFonts w:ascii="仿宋" w:eastAsia="仿宋" w:hAnsi="仿宋" w:cs="微软雅黑" w:hint="eastAsia"/>
          <w:sz w:val="28"/>
          <w:szCs w:val="28"/>
        </w:rPr>
        <w:t>一节安排在</w:t>
      </w:r>
      <w:r w:rsidR="000C271C" w:rsidRPr="00AD1981">
        <w:rPr>
          <w:rFonts w:ascii="仿宋" w:eastAsia="仿宋" w:hAnsi="仿宋" w:cs="微软雅黑" w:hint="eastAsia"/>
          <w:sz w:val="28"/>
          <w:szCs w:val="28"/>
        </w:rPr>
        <w:t>校</w:t>
      </w:r>
      <w:r w:rsidR="00BF672E" w:rsidRPr="00AD1981">
        <w:rPr>
          <w:rFonts w:ascii="仿宋" w:eastAsia="仿宋" w:hAnsi="仿宋" w:cs="微软雅黑" w:hint="eastAsia"/>
          <w:sz w:val="28"/>
          <w:szCs w:val="28"/>
        </w:rPr>
        <w:t>本课程，9年级每周3节体育与健身课，</w:t>
      </w:r>
      <w:r w:rsidR="000C271C" w:rsidRPr="00AD1981">
        <w:rPr>
          <w:rFonts w:ascii="仿宋" w:eastAsia="仿宋" w:hAnsi="仿宋" w:cs="微软雅黑" w:hint="eastAsia"/>
          <w:sz w:val="28"/>
          <w:szCs w:val="28"/>
        </w:rPr>
        <w:t>另</w:t>
      </w:r>
      <w:r w:rsidR="00BF672E" w:rsidRPr="00AD1981">
        <w:rPr>
          <w:rFonts w:ascii="仿宋" w:eastAsia="仿宋" w:hAnsi="仿宋" w:cs="微软雅黑" w:hint="eastAsia"/>
          <w:sz w:val="28"/>
          <w:szCs w:val="28"/>
        </w:rPr>
        <w:t>一节</w:t>
      </w:r>
      <w:r w:rsidR="000C271C" w:rsidRPr="00AD1981">
        <w:rPr>
          <w:rFonts w:ascii="仿宋" w:eastAsia="仿宋" w:hAnsi="仿宋" w:cs="微软雅黑" w:hint="eastAsia"/>
          <w:sz w:val="28"/>
          <w:szCs w:val="28"/>
        </w:rPr>
        <w:t>为</w:t>
      </w:r>
      <w:r w:rsidR="00BF672E" w:rsidRPr="00AD1981">
        <w:rPr>
          <w:rFonts w:ascii="仿宋" w:eastAsia="仿宋" w:hAnsi="仿宋" w:cs="微软雅黑" w:hint="eastAsia"/>
          <w:sz w:val="28"/>
          <w:szCs w:val="28"/>
        </w:rPr>
        <w:t>体育活动课，6</w:t>
      </w:r>
      <w:r w:rsidR="00BF672E" w:rsidRPr="00AD1981">
        <w:rPr>
          <w:rFonts w:ascii="仿宋" w:eastAsia="仿宋" w:hAnsi="仿宋" w:cs="微软雅黑"/>
          <w:sz w:val="28"/>
          <w:szCs w:val="28"/>
        </w:rPr>
        <w:t>-9</w:t>
      </w:r>
      <w:r w:rsidR="00BF672E" w:rsidRPr="00AD1981">
        <w:rPr>
          <w:rFonts w:ascii="仿宋" w:eastAsia="仿宋" w:hAnsi="仿宋" w:cs="微软雅黑" w:hint="eastAsia"/>
          <w:sz w:val="28"/>
          <w:szCs w:val="28"/>
        </w:rPr>
        <w:t>年级每周一节体育活动课安排在课后时间，</w:t>
      </w:r>
      <w:r w:rsidR="002F1D17" w:rsidRPr="00AD1981">
        <w:rPr>
          <w:rFonts w:ascii="仿宋" w:eastAsia="仿宋" w:hAnsi="仿宋" w:cs="微软雅黑" w:hint="eastAsia"/>
          <w:sz w:val="28"/>
          <w:szCs w:val="28"/>
        </w:rPr>
        <w:t>），高中各年级每周3</w:t>
      </w:r>
      <w:r w:rsidR="000C271C" w:rsidRPr="00AD1981">
        <w:rPr>
          <w:rFonts w:ascii="仿宋" w:eastAsia="仿宋" w:hAnsi="仿宋" w:cs="微软雅黑" w:hint="eastAsia"/>
          <w:sz w:val="28"/>
          <w:szCs w:val="28"/>
        </w:rPr>
        <w:t>节体育课，在午休时间后，每天有一小时的体育自主活动时间，同时</w:t>
      </w:r>
      <w:r w:rsidR="002F1D17" w:rsidRPr="00AD1981">
        <w:rPr>
          <w:rFonts w:ascii="仿宋" w:eastAsia="仿宋" w:hAnsi="仿宋" w:cs="微软雅黑" w:hint="eastAsia"/>
          <w:sz w:val="28"/>
          <w:szCs w:val="28"/>
        </w:rPr>
        <w:t>所有年级在下午常规课后，会有体育活动课程或体育专项训练课，学生按所选项目进行集中授课。</w:t>
      </w:r>
      <w:r w:rsidRPr="00AD1981">
        <w:rPr>
          <w:rFonts w:ascii="仿宋" w:eastAsia="仿宋" w:hAnsi="仿宋" w:hint="eastAsia"/>
          <w:sz w:val="28"/>
          <w:szCs w:val="28"/>
        </w:rPr>
        <w:t>（各学段按照国家课程标准开设）</w:t>
      </w:r>
    </w:p>
    <w:p w:rsidR="00FD665A" w:rsidRPr="00AD1981" w:rsidRDefault="00285266" w:rsidP="00BA0E63">
      <w:pPr>
        <w:spacing w:after="3" w:line="360" w:lineRule="auto"/>
        <w:ind w:firstLineChars="200" w:firstLine="560"/>
        <w:rPr>
          <w:rFonts w:ascii="仿宋" w:eastAsia="仿宋" w:hAnsi="仿宋" w:cs="微软雅黑"/>
          <w:sz w:val="28"/>
          <w:szCs w:val="28"/>
        </w:rPr>
      </w:pPr>
      <w:r w:rsidRPr="00AD1981">
        <w:rPr>
          <w:rFonts w:ascii="仿宋" w:eastAsia="仿宋" w:hAnsi="仿宋" w:hint="eastAsia"/>
          <w:sz w:val="28"/>
          <w:szCs w:val="28"/>
        </w:rPr>
        <w:t>2.30分钟大课间活动安排：</w:t>
      </w:r>
      <w:r w:rsidR="00096D86" w:rsidRPr="00AD1981">
        <w:rPr>
          <w:rFonts w:ascii="仿宋" w:eastAsia="仿宋" w:hAnsi="仿宋" w:cs="微软雅黑" w:hint="eastAsia"/>
          <w:sz w:val="28"/>
          <w:szCs w:val="28"/>
        </w:rPr>
        <w:t>每天上午第二节课后各学部会错时段组织安排学生2</w:t>
      </w:r>
      <w:r w:rsidR="00096D86" w:rsidRPr="00AD1981">
        <w:rPr>
          <w:rFonts w:ascii="仿宋" w:eastAsia="仿宋" w:hAnsi="仿宋" w:cs="微软雅黑"/>
          <w:sz w:val="28"/>
          <w:szCs w:val="28"/>
        </w:rPr>
        <w:t>0</w:t>
      </w:r>
      <w:r w:rsidR="00096D86" w:rsidRPr="00AD1981">
        <w:rPr>
          <w:rFonts w:ascii="仿宋" w:eastAsia="仿宋" w:hAnsi="仿宋" w:cs="微软雅黑" w:hint="eastAsia"/>
          <w:sz w:val="28"/>
          <w:szCs w:val="28"/>
        </w:rPr>
        <w:t>分钟左右的课间活动，</w:t>
      </w:r>
      <w:r w:rsidR="00165071" w:rsidRPr="00AD1981">
        <w:rPr>
          <w:rFonts w:ascii="仿宋" w:eastAsia="仿宋" w:hAnsi="仿宋" w:cs="微软雅黑" w:hint="eastAsia"/>
          <w:sz w:val="28"/>
          <w:szCs w:val="28"/>
        </w:rPr>
        <w:t>午休后</w:t>
      </w:r>
      <w:r w:rsidR="00096D86" w:rsidRPr="00AD1981">
        <w:rPr>
          <w:rFonts w:ascii="仿宋" w:eastAsia="仿宋" w:hAnsi="仿宋" w:cs="微软雅黑" w:hint="eastAsia"/>
          <w:sz w:val="28"/>
          <w:szCs w:val="28"/>
        </w:rPr>
        <w:t>学部会组织学生3</w:t>
      </w:r>
      <w:r w:rsidR="00096D86" w:rsidRPr="00AD1981">
        <w:rPr>
          <w:rFonts w:ascii="仿宋" w:eastAsia="仿宋" w:hAnsi="仿宋" w:cs="微软雅黑"/>
          <w:sz w:val="28"/>
          <w:szCs w:val="28"/>
        </w:rPr>
        <w:t>0</w:t>
      </w:r>
      <w:r w:rsidR="00165071" w:rsidRPr="00AD1981">
        <w:rPr>
          <w:rFonts w:ascii="仿宋" w:eastAsia="仿宋" w:hAnsi="仿宋" w:cs="微软雅黑"/>
          <w:sz w:val="28"/>
          <w:szCs w:val="28"/>
        </w:rPr>
        <w:t>-60</w:t>
      </w:r>
      <w:r w:rsidR="00096D86" w:rsidRPr="00AD1981">
        <w:rPr>
          <w:rFonts w:ascii="仿宋" w:eastAsia="仿宋" w:hAnsi="仿宋" w:cs="微软雅黑" w:hint="eastAsia"/>
          <w:sz w:val="28"/>
          <w:szCs w:val="28"/>
        </w:rPr>
        <w:t>钟的体育活动时间，下午各年级在</w:t>
      </w:r>
      <w:r w:rsidR="00B9779A" w:rsidRPr="00AD1981">
        <w:rPr>
          <w:rFonts w:ascii="仿宋" w:eastAsia="仿宋" w:hAnsi="仿宋" w:cs="微软雅黑" w:hint="eastAsia"/>
          <w:sz w:val="28"/>
          <w:szCs w:val="28"/>
        </w:rPr>
        <w:t>各</w:t>
      </w:r>
      <w:r w:rsidR="00096D86" w:rsidRPr="00AD1981">
        <w:rPr>
          <w:rFonts w:ascii="仿宋" w:eastAsia="仿宋" w:hAnsi="仿宋" w:cs="微软雅黑" w:hint="eastAsia"/>
          <w:sz w:val="28"/>
          <w:szCs w:val="28"/>
        </w:rPr>
        <w:t>时段会有</w:t>
      </w:r>
      <w:r w:rsidR="007A6593" w:rsidRPr="00AD1981">
        <w:rPr>
          <w:rFonts w:ascii="仿宋" w:eastAsia="仿宋" w:hAnsi="仿宋" w:cs="微软雅黑"/>
          <w:sz w:val="28"/>
          <w:szCs w:val="28"/>
        </w:rPr>
        <w:t>30</w:t>
      </w:r>
      <w:r w:rsidR="00096D86" w:rsidRPr="00AD1981">
        <w:rPr>
          <w:rFonts w:ascii="仿宋" w:eastAsia="仿宋" w:hAnsi="仿宋" w:cs="微软雅黑" w:hint="eastAsia"/>
          <w:sz w:val="28"/>
          <w:szCs w:val="28"/>
        </w:rPr>
        <w:t>分钟左右的体育活动时间。活动内容是根据各学部情况及学生的兴趣爱好而定的，有篮球，足球，羽毛球，跑步，跳绳，趣味游戏及体能练习等。有值班老师监督，确保活动有序开展。</w:t>
      </w:r>
    </w:p>
    <w:p w:rsidR="00FD665A" w:rsidRPr="00AD1981" w:rsidRDefault="00285266" w:rsidP="00BA0E63">
      <w:pPr>
        <w:spacing w:line="360" w:lineRule="auto"/>
        <w:ind w:firstLineChars="200" w:firstLine="560"/>
        <w:rPr>
          <w:rFonts w:ascii="仿宋_GB2312" w:eastAsia="仿宋_GB2312" w:hAnsi="仿宋_GB2312"/>
          <w:sz w:val="28"/>
          <w:szCs w:val="28"/>
        </w:rPr>
      </w:pPr>
      <w:r w:rsidRPr="00AD1981">
        <w:rPr>
          <w:rFonts w:ascii="仿宋_GB2312" w:eastAsia="仿宋_GB2312" w:hAnsi="仿宋_GB2312" w:hint="eastAsia"/>
          <w:sz w:val="28"/>
          <w:szCs w:val="28"/>
        </w:rPr>
        <w:t>3.每天不少于40分钟的体育锻炼活动安排：</w:t>
      </w:r>
      <w:r w:rsidR="00096D86" w:rsidRPr="00AD1981">
        <w:rPr>
          <w:rFonts w:ascii="仿宋_GB2312" w:eastAsia="仿宋_GB2312" w:hAnsi="仿宋_GB2312"/>
          <w:sz w:val="28"/>
          <w:szCs w:val="28"/>
        </w:rPr>
        <w:t>15:30</w:t>
      </w:r>
      <w:r w:rsidRPr="00AD1981">
        <w:rPr>
          <w:rFonts w:ascii="仿宋_GB2312" w:eastAsia="仿宋_GB2312" w:hAnsi="仿宋_GB2312" w:hint="eastAsia"/>
          <w:sz w:val="28"/>
          <w:szCs w:val="28"/>
        </w:rPr>
        <w:t>—</w:t>
      </w:r>
      <w:r w:rsidR="00096D86" w:rsidRPr="00AD1981">
        <w:rPr>
          <w:rFonts w:ascii="仿宋_GB2312" w:eastAsia="仿宋_GB2312" w:hAnsi="仿宋_GB2312" w:hint="eastAsia"/>
          <w:sz w:val="28"/>
          <w:szCs w:val="28"/>
        </w:rPr>
        <w:t>1</w:t>
      </w:r>
      <w:r w:rsidR="00096D86" w:rsidRPr="00AD1981">
        <w:rPr>
          <w:rFonts w:ascii="仿宋_GB2312" w:eastAsia="仿宋_GB2312" w:hAnsi="仿宋_GB2312"/>
          <w:sz w:val="28"/>
          <w:szCs w:val="28"/>
        </w:rPr>
        <w:t>6:30</w:t>
      </w:r>
      <w:r w:rsidRPr="00AD1981">
        <w:rPr>
          <w:rFonts w:ascii="仿宋_GB2312" w:eastAsia="仿宋_GB2312" w:hAnsi="仿宋_GB2312" w:hint="eastAsia"/>
          <w:sz w:val="28"/>
          <w:szCs w:val="28"/>
        </w:rPr>
        <w:t>和</w:t>
      </w:r>
      <w:r w:rsidR="00096D86" w:rsidRPr="00AD1981">
        <w:rPr>
          <w:rFonts w:ascii="仿宋_GB2312" w:eastAsia="仿宋_GB2312" w:hAnsi="仿宋_GB2312"/>
          <w:sz w:val="28"/>
          <w:szCs w:val="28"/>
        </w:rPr>
        <w:t>16:30</w:t>
      </w:r>
      <w:r w:rsidR="00096D86" w:rsidRPr="00AD1981">
        <w:rPr>
          <w:rFonts w:ascii="仿宋_GB2312" w:eastAsia="仿宋_GB2312" w:hAnsi="仿宋_GB2312" w:hint="eastAsia"/>
          <w:sz w:val="28"/>
          <w:szCs w:val="28"/>
        </w:rPr>
        <w:t>—1</w:t>
      </w:r>
      <w:r w:rsidR="00096D86" w:rsidRPr="00AD1981">
        <w:rPr>
          <w:rFonts w:ascii="仿宋_GB2312" w:eastAsia="仿宋_GB2312" w:hAnsi="仿宋_GB2312"/>
          <w:sz w:val="28"/>
          <w:szCs w:val="28"/>
        </w:rPr>
        <w:t>7:30</w:t>
      </w:r>
      <w:r w:rsidRPr="00AD1981">
        <w:rPr>
          <w:rFonts w:ascii="仿宋_GB2312" w:eastAsia="仿宋_GB2312" w:hAnsi="仿宋_GB2312" w:hint="eastAsia"/>
          <w:sz w:val="28"/>
          <w:szCs w:val="28"/>
        </w:rPr>
        <w:t>组织学生进行专项体育运动。</w:t>
      </w:r>
    </w:p>
    <w:p w:rsidR="00FD665A" w:rsidRPr="00AD1981" w:rsidRDefault="00285266" w:rsidP="00BA0E63">
      <w:pPr>
        <w:spacing w:line="360" w:lineRule="auto"/>
        <w:ind w:firstLineChars="200" w:firstLine="560"/>
        <w:rPr>
          <w:rFonts w:ascii="仿宋" w:eastAsia="仿宋" w:hAnsi="仿宋" w:cs="仿宋"/>
          <w:sz w:val="28"/>
          <w:szCs w:val="28"/>
        </w:rPr>
      </w:pPr>
      <w:r w:rsidRPr="00AD1981">
        <w:rPr>
          <w:rFonts w:ascii="仿宋_GB2312" w:eastAsia="仿宋_GB2312" w:hAnsi="仿宋_GB2312" w:hint="eastAsia"/>
          <w:sz w:val="28"/>
          <w:szCs w:val="28"/>
        </w:rPr>
        <w:t>4.</w:t>
      </w:r>
      <w:r w:rsidRPr="00AD1981">
        <w:rPr>
          <w:rFonts w:ascii="仿宋" w:eastAsia="仿宋" w:hAnsi="仿宋" w:cs="仿宋" w:hint="eastAsia"/>
          <w:sz w:val="28"/>
          <w:szCs w:val="28"/>
        </w:rPr>
        <w:t>每天2小时体育活动安排如下</w:t>
      </w:r>
    </w:p>
    <w:tbl>
      <w:tblPr>
        <w:tblStyle w:val="a4"/>
        <w:tblpPr w:leftFromText="180" w:rightFromText="180" w:vertAnchor="text" w:horzAnchor="margin" w:tblpY="323"/>
        <w:tblOverlap w:val="never"/>
        <w:tblW w:w="8642" w:type="dxa"/>
        <w:tblLayout w:type="fixed"/>
        <w:tblLook w:val="04A0" w:firstRow="1" w:lastRow="0" w:firstColumn="1" w:lastColumn="0" w:noHBand="0" w:noVBand="1"/>
      </w:tblPr>
      <w:tblGrid>
        <w:gridCol w:w="761"/>
        <w:gridCol w:w="3672"/>
        <w:gridCol w:w="1848"/>
        <w:gridCol w:w="2361"/>
      </w:tblGrid>
      <w:tr w:rsidR="00AD1981" w:rsidRPr="00AD1981" w:rsidTr="005E738F">
        <w:tc>
          <w:tcPr>
            <w:tcW w:w="761" w:type="dxa"/>
          </w:tcPr>
          <w:p w:rsidR="00FD665A" w:rsidRPr="00AD1981" w:rsidRDefault="00285266">
            <w:pPr>
              <w:pStyle w:val="TableText"/>
              <w:spacing w:before="100" w:line="218" w:lineRule="auto"/>
              <w:rPr>
                <w:spacing w:val="-10"/>
                <w:sz w:val="28"/>
                <w:szCs w:val="28"/>
                <w:lang w:eastAsia="zh-CN"/>
              </w:rPr>
            </w:pPr>
            <w:r w:rsidRPr="00AD1981">
              <w:rPr>
                <w:rFonts w:hint="eastAsia"/>
                <w:spacing w:val="-10"/>
                <w:sz w:val="28"/>
                <w:szCs w:val="28"/>
              </w:rPr>
              <w:t>序</w:t>
            </w:r>
            <w:r w:rsidRPr="00AD1981">
              <w:rPr>
                <w:rFonts w:hint="eastAsia"/>
                <w:spacing w:val="-10"/>
                <w:sz w:val="28"/>
                <w:szCs w:val="28"/>
                <w:lang w:eastAsia="zh-CN"/>
              </w:rPr>
              <w:t>号</w:t>
            </w:r>
          </w:p>
        </w:tc>
        <w:tc>
          <w:tcPr>
            <w:tcW w:w="3672" w:type="dxa"/>
          </w:tcPr>
          <w:p w:rsidR="00FD665A" w:rsidRPr="00AD1981" w:rsidRDefault="00A63D9F" w:rsidP="00A63D9F">
            <w:pPr>
              <w:pStyle w:val="TableText"/>
              <w:spacing w:before="100" w:line="218" w:lineRule="auto"/>
              <w:rPr>
                <w:spacing w:val="-10"/>
                <w:sz w:val="28"/>
                <w:szCs w:val="28"/>
                <w:lang w:eastAsia="zh-CN"/>
              </w:rPr>
            </w:pPr>
            <w:r w:rsidRPr="00AD1981">
              <w:rPr>
                <w:rFonts w:hint="eastAsia"/>
                <w:spacing w:val="-10"/>
                <w:sz w:val="28"/>
                <w:szCs w:val="28"/>
                <w:lang w:eastAsia="zh-CN"/>
              </w:rPr>
              <w:t xml:space="preserve"> 活动内容</w:t>
            </w:r>
          </w:p>
        </w:tc>
        <w:tc>
          <w:tcPr>
            <w:tcW w:w="1848" w:type="dxa"/>
            <w:shd w:val="clear" w:color="auto" w:fill="auto"/>
          </w:tcPr>
          <w:p w:rsidR="00FD665A" w:rsidRPr="00AD1981" w:rsidRDefault="00A63D9F">
            <w:pPr>
              <w:pStyle w:val="TableText"/>
              <w:spacing w:before="100" w:line="218" w:lineRule="auto"/>
              <w:ind w:left="354"/>
              <w:rPr>
                <w:spacing w:val="-10"/>
                <w:sz w:val="28"/>
                <w:szCs w:val="28"/>
              </w:rPr>
            </w:pPr>
            <w:r w:rsidRPr="00AD1981">
              <w:rPr>
                <w:rFonts w:hint="eastAsia"/>
                <w:spacing w:val="-10"/>
                <w:sz w:val="28"/>
                <w:szCs w:val="28"/>
                <w:lang w:eastAsia="zh-CN"/>
              </w:rPr>
              <w:t>时长</w:t>
            </w:r>
          </w:p>
        </w:tc>
        <w:tc>
          <w:tcPr>
            <w:tcW w:w="2361" w:type="dxa"/>
            <w:shd w:val="clear" w:color="auto" w:fill="auto"/>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lang w:eastAsia="zh-CN"/>
              </w:rPr>
              <w:t>时段</w:t>
            </w:r>
          </w:p>
        </w:tc>
      </w:tr>
      <w:tr w:rsidR="00AD1981" w:rsidRPr="00AD1981" w:rsidTr="005E738F">
        <w:tc>
          <w:tcPr>
            <w:tcW w:w="761" w:type="dxa"/>
          </w:tcPr>
          <w:p w:rsidR="00FD665A" w:rsidRPr="00AD1981" w:rsidRDefault="00285266">
            <w:pPr>
              <w:pStyle w:val="TableText"/>
              <w:spacing w:before="100" w:line="218" w:lineRule="auto"/>
              <w:ind w:left="354"/>
              <w:rPr>
                <w:spacing w:val="-10"/>
                <w:sz w:val="28"/>
                <w:szCs w:val="28"/>
              </w:rPr>
            </w:pPr>
            <w:r w:rsidRPr="00AD1981">
              <w:rPr>
                <w:rFonts w:hint="eastAsia"/>
                <w:spacing w:val="-10"/>
                <w:sz w:val="28"/>
                <w:szCs w:val="28"/>
              </w:rPr>
              <w:t>1</w:t>
            </w:r>
          </w:p>
        </w:tc>
        <w:tc>
          <w:tcPr>
            <w:tcW w:w="3672" w:type="dxa"/>
          </w:tcPr>
          <w:p w:rsidR="00FD665A" w:rsidRPr="00AD1981" w:rsidRDefault="00A63D9F">
            <w:pPr>
              <w:pStyle w:val="TableText"/>
              <w:spacing w:before="100" w:line="218" w:lineRule="auto"/>
              <w:ind w:left="354"/>
              <w:rPr>
                <w:spacing w:val="-10"/>
                <w:sz w:val="28"/>
                <w:szCs w:val="28"/>
                <w:lang w:eastAsia="zh-CN"/>
              </w:rPr>
            </w:pPr>
            <w:r w:rsidRPr="00AD1981">
              <w:rPr>
                <w:rFonts w:hint="eastAsia"/>
                <w:spacing w:val="-10"/>
                <w:sz w:val="28"/>
                <w:szCs w:val="28"/>
                <w:lang w:eastAsia="zh-CN"/>
              </w:rPr>
              <w:t>早操</w:t>
            </w:r>
          </w:p>
        </w:tc>
        <w:tc>
          <w:tcPr>
            <w:tcW w:w="1848" w:type="dxa"/>
            <w:shd w:val="clear" w:color="auto" w:fill="auto"/>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rPr>
              <w:t>30分钟</w:t>
            </w:r>
          </w:p>
        </w:tc>
        <w:tc>
          <w:tcPr>
            <w:tcW w:w="2361" w:type="dxa"/>
            <w:shd w:val="clear" w:color="auto" w:fill="auto"/>
          </w:tcPr>
          <w:p w:rsidR="00FD665A" w:rsidRPr="00AD1981" w:rsidRDefault="005A30C4">
            <w:pPr>
              <w:pStyle w:val="TableText"/>
              <w:spacing w:before="100" w:line="218" w:lineRule="auto"/>
              <w:ind w:left="354"/>
              <w:rPr>
                <w:spacing w:val="-10"/>
                <w:sz w:val="28"/>
                <w:szCs w:val="28"/>
                <w:lang w:eastAsia="zh-CN"/>
              </w:rPr>
            </w:pPr>
            <w:r w:rsidRPr="00AD1981">
              <w:rPr>
                <w:spacing w:val="-10"/>
                <w:sz w:val="28"/>
                <w:szCs w:val="28"/>
                <w:lang w:eastAsia="zh-CN"/>
              </w:rPr>
              <w:t>7</w:t>
            </w:r>
            <w:r w:rsidR="00096D86" w:rsidRPr="00AD1981">
              <w:rPr>
                <w:spacing w:val="-10"/>
                <w:sz w:val="28"/>
                <w:szCs w:val="28"/>
                <w:lang w:eastAsia="zh-CN"/>
              </w:rPr>
              <w:t>:</w:t>
            </w:r>
            <w:r w:rsidRPr="00AD1981">
              <w:rPr>
                <w:spacing w:val="-10"/>
                <w:sz w:val="28"/>
                <w:szCs w:val="28"/>
                <w:lang w:eastAsia="zh-CN"/>
              </w:rPr>
              <w:t>5</w:t>
            </w:r>
            <w:r w:rsidR="00096D86" w:rsidRPr="00AD1981">
              <w:rPr>
                <w:spacing w:val="-10"/>
                <w:sz w:val="28"/>
                <w:szCs w:val="28"/>
                <w:lang w:eastAsia="zh-CN"/>
              </w:rPr>
              <w:t>0</w:t>
            </w:r>
            <w:r w:rsidR="00096D86" w:rsidRPr="00AD1981">
              <w:rPr>
                <w:rFonts w:hint="eastAsia"/>
                <w:spacing w:val="-10"/>
                <w:sz w:val="28"/>
                <w:szCs w:val="28"/>
                <w:lang w:eastAsia="zh-CN"/>
              </w:rPr>
              <w:t>-</w:t>
            </w:r>
            <w:r w:rsidR="00096D86" w:rsidRPr="00AD1981">
              <w:rPr>
                <w:spacing w:val="-10"/>
                <w:sz w:val="28"/>
                <w:szCs w:val="28"/>
                <w:lang w:eastAsia="zh-CN"/>
              </w:rPr>
              <w:t>8:</w:t>
            </w:r>
            <w:r w:rsidR="00E52582" w:rsidRPr="00AD1981">
              <w:rPr>
                <w:spacing w:val="-10"/>
                <w:sz w:val="28"/>
                <w:szCs w:val="28"/>
                <w:lang w:eastAsia="zh-CN"/>
              </w:rPr>
              <w:t>1</w:t>
            </w:r>
            <w:r w:rsidR="00096D86" w:rsidRPr="00AD1981">
              <w:rPr>
                <w:spacing w:val="-10"/>
                <w:sz w:val="28"/>
                <w:szCs w:val="28"/>
                <w:lang w:eastAsia="zh-CN"/>
              </w:rPr>
              <w:t>0</w:t>
            </w:r>
          </w:p>
        </w:tc>
      </w:tr>
      <w:tr w:rsidR="00AD1981" w:rsidRPr="00AD1981" w:rsidTr="005E738F">
        <w:tc>
          <w:tcPr>
            <w:tcW w:w="761" w:type="dxa"/>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lang w:eastAsia="zh-CN"/>
              </w:rPr>
              <w:t>2</w:t>
            </w:r>
          </w:p>
        </w:tc>
        <w:tc>
          <w:tcPr>
            <w:tcW w:w="3672" w:type="dxa"/>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lang w:eastAsia="zh-CN"/>
              </w:rPr>
              <w:t>体育课、体育活动课/天</w:t>
            </w:r>
          </w:p>
        </w:tc>
        <w:tc>
          <w:tcPr>
            <w:tcW w:w="1848" w:type="dxa"/>
            <w:shd w:val="clear" w:color="auto" w:fill="auto"/>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lang w:eastAsia="zh-CN"/>
              </w:rPr>
              <w:t>35/</w:t>
            </w:r>
            <w:r w:rsidR="008B6FA0" w:rsidRPr="00AD1981">
              <w:rPr>
                <w:rFonts w:hint="eastAsia"/>
                <w:spacing w:val="-10"/>
                <w:sz w:val="28"/>
                <w:szCs w:val="28"/>
              </w:rPr>
              <w:t>4</w:t>
            </w:r>
            <w:r w:rsidR="008B6FA0" w:rsidRPr="00AD1981">
              <w:rPr>
                <w:spacing w:val="-10"/>
                <w:sz w:val="28"/>
                <w:szCs w:val="28"/>
              </w:rPr>
              <w:t>5</w:t>
            </w:r>
            <w:r w:rsidRPr="00AD1981">
              <w:rPr>
                <w:rFonts w:hint="eastAsia"/>
                <w:spacing w:val="-10"/>
                <w:sz w:val="28"/>
                <w:szCs w:val="28"/>
              </w:rPr>
              <w:t>分钟</w:t>
            </w:r>
          </w:p>
        </w:tc>
        <w:tc>
          <w:tcPr>
            <w:tcW w:w="2361" w:type="dxa"/>
            <w:shd w:val="clear" w:color="auto" w:fill="auto"/>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lang w:eastAsia="zh-CN"/>
              </w:rPr>
              <w:t>课表安排</w:t>
            </w:r>
          </w:p>
        </w:tc>
      </w:tr>
      <w:tr w:rsidR="00AD1981" w:rsidRPr="00AD1981" w:rsidTr="005E738F">
        <w:tc>
          <w:tcPr>
            <w:tcW w:w="761" w:type="dxa"/>
          </w:tcPr>
          <w:p w:rsidR="00FD665A" w:rsidRPr="00AD1981" w:rsidRDefault="00285266">
            <w:pPr>
              <w:pStyle w:val="TableText"/>
              <w:spacing w:before="100" w:line="218" w:lineRule="auto"/>
              <w:ind w:left="354"/>
              <w:rPr>
                <w:spacing w:val="-10"/>
                <w:sz w:val="28"/>
                <w:szCs w:val="28"/>
              </w:rPr>
            </w:pPr>
            <w:r w:rsidRPr="00AD1981">
              <w:rPr>
                <w:rFonts w:hint="eastAsia"/>
                <w:spacing w:val="-10"/>
                <w:sz w:val="28"/>
                <w:szCs w:val="28"/>
              </w:rPr>
              <w:t>3</w:t>
            </w:r>
          </w:p>
        </w:tc>
        <w:tc>
          <w:tcPr>
            <w:tcW w:w="3672" w:type="dxa"/>
          </w:tcPr>
          <w:p w:rsidR="00FD665A" w:rsidRPr="00AD1981" w:rsidRDefault="00E52582">
            <w:pPr>
              <w:pStyle w:val="TableText"/>
              <w:spacing w:before="100" w:line="218" w:lineRule="auto"/>
              <w:ind w:left="354"/>
              <w:rPr>
                <w:spacing w:val="-10"/>
                <w:sz w:val="28"/>
                <w:szCs w:val="28"/>
                <w:lang w:eastAsia="zh-CN"/>
              </w:rPr>
            </w:pPr>
            <w:r w:rsidRPr="00AD1981">
              <w:rPr>
                <w:rFonts w:hint="eastAsia"/>
                <w:spacing w:val="-10"/>
                <w:sz w:val="28"/>
                <w:szCs w:val="28"/>
                <w:lang w:eastAsia="zh-CN"/>
              </w:rPr>
              <w:t>课后</w:t>
            </w:r>
            <w:r w:rsidR="00285266" w:rsidRPr="00AD1981">
              <w:rPr>
                <w:rFonts w:hint="eastAsia"/>
                <w:spacing w:val="-10"/>
                <w:sz w:val="28"/>
                <w:szCs w:val="28"/>
                <w:lang w:eastAsia="zh-CN"/>
              </w:rPr>
              <w:t>体育锻炼活动</w:t>
            </w:r>
          </w:p>
        </w:tc>
        <w:tc>
          <w:tcPr>
            <w:tcW w:w="1848" w:type="dxa"/>
            <w:shd w:val="clear" w:color="auto" w:fill="auto"/>
          </w:tcPr>
          <w:p w:rsidR="00FD665A" w:rsidRPr="00AD1981" w:rsidRDefault="00285266">
            <w:pPr>
              <w:pStyle w:val="TableText"/>
              <w:spacing w:before="100" w:line="218" w:lineRule="auto"/>
              <w:ind w:left="354"/>
              <w:rPr>
                <w:spacing w:val="-10"/>
                <w:sz w:val="28"/>
                <w:szCs w:val="28"/>
                <w:lang w:eastAsia="zh-CN"/>
              </w:rPr>
            </w:pPr>
            <w:r w:rsidRPr="00AD1981">
              <w:rPr>
                <w:rFonts w:hint="eastAsia"/>
                <w:spacing w:val="-10"/>
                <w:sz w:val="28"/>
                <w:szCs w:val="28"/>
              </w:rPr>
              <w:t>30分钟</w:t>
            </w:r>
          </w:p>
        </w:tc>
        <w:tc>
          <w:tcPr>
            <w:tcW w:w="2361" w:type="dxa"/>
            <w:shd w:val="clear" w:color="auto" w:fill="auto"/>
          </w:tcPr>
          <w:p w:rsidR="00FD665A" w:rsidRPr="00AD1981" w:rsidRDefault="005E738F" w:rsidP="005E738F">
            <w:pPr>
              <w:pStyle w:val="TableText"/>
              <w:spacing w:before="100" w:line="218" w:lineRule="auto"/>
              <w:rPr>
                <w:spacing w:val="-10"/>
                <w:sz w:val="28"/>
                <w:szCs w:val="28"/>
              </w:rPr>
            </w:pPr>
            <w:r w:rsidRPr="00AD1981">
              <w:rPr>
                <w:rFonts w:hint="eastAsia"/>
                <w:spacing w:val="-10"/>
                <w:sz w:val="28"/>
                <w:szCs w:val="28"/>
                <w:lang w:eastAsia="zh-CN"/>
              </w:rPr>
              <w:t>各学部错时段活动</w:t>
            </w:r>
          </w:p>
        </w:tc>
      </w:tr>
      <w:tr w:rsidR="00FD665A" w:rsidTr="005E738F">
        <w:tc>
          <w:tcPr>
            <w:tcW w:w="761" w:type="dxa"/>
          </w:tcPr>
          <w:p w:rsidR="00FD665A" w:rsidRDefault="00285266">
            <w:pPr>
              <w:pStyle w:val="TableText"/>
              <w:spacing w:before="100" w:line="218" w:lineRule="auto"/>
              <w:ind w:left="354"/>
              <w:rPr>
                <w:spacing w:val="-10"/>
                <w:sz w:val="28"/>
                <w:szCs w:val="28"/>
              </w:rPr>
            </w:pPr>
            <w:r>
              <w:rPr>
                <w:rFonts w:hint="eastAsia"/>
                <w:spacing w:val="-10"/>
                <w:sz w:val="28"/>
                <w:szCs w:val="28"/>
              </w:rPr>
              <w:lastRenderedPageBreak/>
              <w:t>4</w:t>
            </w:r>
          </w:p>
        </w:tc>
        <w:tc>
          <w:tcPr>
            <w:tcW w:w="3672" w:type="dxa"/>
          </w:tcPr>
          <w:p w:rsidR="00FD665A" w:rsidRPr="00D60D5C" w:rsidRDefault="00A63D9F">
            <w:pPr>
              <w:pStyle w:val="TableText"/>
              <w:spacing w:before="100" w:line="218" w:lineRule="auto"/>
              <w:ind w:left="354"/>
              <w:rPr>
                <w:color w:val="000000" w:themeColor="text1"/>
                <w:spacing w:val="-10"/>
                <w:sz w:val="28"/>
                <w:szCs w:val="28"/>
                <w:lang w:eastAsia="zh-CN"/>
              </w:rPr>
            </w:pPr>
            <w:r>
              <w:rPr>
                <w:rFonts w:hint="eastAsia"/>
                <w:color w:val="000000" w:themeColor="text1"/>
                <w:spacing w:val="-10"/>
                <w:sz w:val="28"/>
                <w:szCs w:val="28"/>
                <w:lang w:eastAsia="zh-CN"/>
              </w:rPr>
              <w:t>大课间活动</w:t>
            </w:r>
          </w:p>
        </w:tc>
        <w:tc>
          <w:tcPr>
            <w:tcW w:w="1848" w:type="dxa"/>
            <w:shd w:val="clear" w:color="auto" w:fill="auto"/>
          </w:tcPr>
          <w:p w:rsidR="00FD665A" w:rsidRPr="00D60D5C" w:rsidRDefault="00285266">
            <w:pPr>
              <w:pStyle w:val="TableText"/>
              <w:spacing w:before="100" w:line="218" w:lineRule="auto"/>
              <w:ind w:left="354"/>
              <w:rPr>
                <w:color w:val="000000" w:themeColor="text1"/>
                <w:spacing w:val="-10"/>
                <w:sz w:val="28"/>
                <w:szCs w:val="28"/>
                <w:lang w:eastAsia="zh-CN"/>
              </w:rPr>
            </w:pPr>
            <w:r w:rsidRPr="00D60D5C">
              <w:rPr>
                <w:rFonts w:hint="eastAsia"/>
                <w:color w:val="000000" w:themeColor="text1"/>
                <w:spacing w:val="-10"/>
                <w:sz w:val="28"/>
                <w:szCs w:val="28"/>
              </w:rPr>
              <w:t>30分钟</w:t>
            </w:r>
          </w:p>
        </w:tc>
        <w:tc>
          <w:tcPr>
            <w:tcW w:w="2361" w:type="dxa"/>
            <w:shd w:val="clear" w:color="auto" w:fill="auto"/>
          </w:tcPr>
          <w:p w:rsidR="00FD665A" w:rsidRPr="00D60D5C" w:rsidRDefault="005A30C4">
            <w:pPr>
              <w:pStyle w:val="TableText"/>
              <w:spacing w:before="100" w:line="218" w:lineRule="auto"/>
              <w:ind w:left="354"/>
              <w:rPr>
                <w:color w:val="000000" w:themeColor="text1"/>
                <w:spacing w:val="-10"/>
                <w:sz w:val="28"/>
                <w:szCs w:val="28"/>
              </w:rPr>
            </w:pPr>
            <w:r w:rsidRPr="00D60D5C">
              <w:rPr>
                <w:color w:val="000000" w:themeColor="text1"/>
                <w:spacing w:val="-10"/>
                <w:sz w:val="28"/>
                <w:szCs w:val="28"/>
                <w:lang w:eastAsia="zh-CN"/>
              </w:rPr>
              <w:t>14</w:t>
            </w:r>
            <w:r w:rsidRPr="00D60D5C">
              <w:rPr>
                <w:rFonts w:hint="eastAsia"/>
                <w:color w:val="000000" w:themeColor="text1"/>
                <w:spacing w:val="-10"/>
                <w:sz w:val="28"/>
                <w:szCs w:val="28"/>
                <w:lang w:eastAsia="zh-CN"/>
              </w:rPr>
              <w:t>:</w:t>
            </w:r>
            <w:r w:rsidRPr="00D60D5C">
              <w:rPr>
                <w:color w:val="000000" w:themeColor="text1"/>
                <w:spacing w:val="-10"/>
                <w:sz w:val="28"/>
                <w:szCs w:val="28"/>
                <w:lang w:eastAsia="zh-CN"/>
              </w:rPr>
              <w:t>00</w:t>
            </w:r>
            <w:r w:rsidRPr="00D60D5C">
              <w:rPr>
                <w:rFonts w:hint="eastAsia"/>
                <w:color w:val="000000" w:themeColor="text1"/>
                <w:spacing w:val="-10"/>
                <w:sz w:val="28"/>
                <w:szCs w:val="28"/>
                <w:lang w:eastAsia="zh-CN"/>
              </w:rPr>
              <w:t>-</w:t>
            </w:r>
            <w:r w:rsidRPr="00D60D5C">
              <w:rPr>
                <w:color w:val="000000" w:themeColor="text1"/>
                <w:spacing w:val="-10"/>
                <w:sz w:val="28"/>
                <w:szCs w:val="28"/>
                <w:lang w:eastAsia="zh-CN"/>
              </w:rPr>
              <w:t>14</w:t>
            </w:r>
            <w:r w:rsidRPr="00D60D5C">
              <w:rPr>
                <w:rFonts w:hint="eastAsia"/>
                <w:color w:val="000000" w:themeColor="text1"/>
                <w:spacing w:val="-10"/>
                <w:sz w:val="28"/>
                <w:szCs w:val="28"/>
                <w:lang w:eastAsia="zh-CN"/>
              </w:rPr>
              <w:t>:</w:t>
            </w:r>
            <w:r w:rsidRPr="00D60D5C">
              <w:rPr>
                <w:color w:val="000000" w:themeColor="text1"/>
                <w:spacing w:val="-10"/>
                <w:sz w:val="28"/>
                <w:szCs w:val="28"/>
                <w:lang w:eastAsia="zh-CN"/>
              </w:rPr>
              <w:t>30</w:t>
            </w:r>
          </w:p>
        </w:tc>
      </w:tr>
    </w:tbl>
    <w:p w:rsidR="00FD665A" w:rsidRDefault="00FD665A">
      <w:pPr>
        <w:spacing w:line="480" w:lineRule="exact"/>
        <w:ind w:firstLineChars="200" w:firstLine="600"/>
        <w:rPr>
          <w:rFonts w:ascii="仿宋" w:eastAsia="仿宋" w:hAnsi="仿宋" w:cs="仿宋"/>
          <w:sz w:val="30"/>
          <w:szCs w:val="30"/>
        </w:rPr>
      </w:pPr>
    </w:p>
    <w:p w:rsidR="00FD665A" w:rsidRDefault="00285266">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（二）丰富项目设置</w:t>
      </w:r>
    </w:p>
    <w:p w:rsidR="00E61B18" w:rsidRPr="000D38E0" w:rsidRDefault="00285266" w:rsidP="000D38E0">
      <w:pPr>
        <w:spacing w:line="360" w:lineRule="auto"/>
        <w:ind w:right="62" w:firstLineChars="200" w:firstLine="560"/>
        <w:rPr>
          <w:rFonts w:ascii="仿宋" w:eastAsia="仿宋" w:hAnsi="仿宋" w:cs="微软雅黑"/>
          <w:sz w:val="28"/>
          <w:szCs w:val="28"/>
        </w:rPr>
      </w:pPr>
      <w:r w:rsidRPr="000D38E0">
        <w:rPr>
          <w:rFonts w:ascii="仿宋" w:eastAsia="仿宋" w:hAnsi="仿宋" w:hint="eastAsia"/>
          <w:sz w:val="28"/>
          <w:szCs w:val="28"/>
        </w:rPr>
        <w:t>1.体育课程中的运动项目设置：</w:t>
      </w:r>
      <w:r w:rsidR="00E61B18" w:rsidRPr="000D38E0">
        <w:rPr>
          <w:rFonts w:ascii="仿宋" w:eastAsia="仿宋" w:hAnsi="仿宋" w:cs="微软雅黑" w:hint="eastAsia"/>
          <w:sz w:val="28"/>
          <w:szCs w:val="28"/>
        </w:rPr>
        <w:t>基础课程涵盖田径（跑、跳、投）、球类、体操、游泳、武术等项目，以确保学生基本运动技能。</w:t>
      </w:r>
    </w:p>
    <w:p w:rsidR="00FD665A" w:rsidRPr="00D60D5C" w:rsidRDefault="00D60D5C" w:rsidP="000D38E0">
      <w:pPr>
        <w:spacing w:line="360" w:lineRule="auto"/>
        <w:ind w:firstLineChars="200" w:firstLine="560"/>
        <w:rPr>
          <w:rFonts w:ascii="仿宋" w:eastAsia="仿宋" w:hAnsi="仿宋"/>
          <w:color w:val="000000" w:themeColor="text1"/>
          <w:sz w:val="28"/>
          <w:szCs w:val="28"/>
        </w:rPr>
      </w:pPr>
      <w:r w:rsidRPr="00D60D5C">
        <w:rPr>
          <w:rFonts w:ascii="仿宋" w:eastAsia="仿宋" w:hAnsi="仿宋" w:hint="eastAsia"/>
          <w:color w:val="000000" w:themeColor="text1"/>
          <w:sz w:val="28"/>
          <w:szCs w:val="28"/>
        </w:rPr>
        <w:t>专项课开设田径、高尔夫</w:t>
      </w:r>
      <w:r w:rsidR="00285266" w:rsidRPr="00D60D5C">
        <w:rPr>
          <w:rFonts w:ascii="仿宋" w:eastAsia="仿宋" w:hAnsi="仿宋" w:hint="eastAsia"/>
          <w:color w:val="000000" w:themeColor="text1"/>
          <w:sz w:val="28"/>
          <w:szCs w:val="28"/>
        </w:rPr>
        <w:t>、</w:t>
      </w:r>
      <w:r w:rsidRPr="00D60D5C">
        <w:rPr>
          <w:rFonts w:ascii="仿宋" w:eastAsia="仿宋" w:hAnsi="仿宋" w:hint="eastAsia"/>
          <w:color w:val="000000" w:themeColor="text1"/>
          <w:sz w:val="28"/>
          <w:szCs w:val="28"/>
        </w:rPr>
        <w:t>皮划艇、</w:t>
      </w:r>
      <w:r w:rsidR="00285266" w:rsidRPr="00D60D5C">
        <w:rPr>
          <w:rFonts w:ascii="仿宋" w:eastAsia="仿宋" w:hAnsi="仿宋" w:hint="eastAsia"/>
          <w:color w:val="000000" w:themeColor="text1"/>
          <w:sz w:val="28"/>
          <w:szCs w:val="28"/>
        </w:rPr>
        <w:t>球类</w:t>
      </w:r>
      <w:r w:rsidR="00B9779A" w:rsidRPr="00D60D5C">
        <w:rPr>
          <w:rFonts w:ascii="仿宋" w:eastAsia="仿宋" w:hAnsi="仿宋" w:hint="eastAsia"/>
          <w:color w:val="000000" w:themeColor="text1"/>
          <w:sz w:val="28"/>
          <w:szCs w:val="28"/>
        </w:rPr>
        <w:t>（篮、足、排、羽</w:t>
      </w:r>
      <w:r w:rsidRPr="00D60D5C">
        <w:rPr>
          <w:rFonts w:ascii="仿宋" w:eastAsia="仿宋" w:hAnsi="仿宋" w:hint="eastAsia"/>
          <w:color w:val="000000" w:themeColor="text1"/>
          <w:sz w:val="28"/>
          <w:szCs w:val="28"/>
        </w:rPr>
        <w:t>、乒乓</w:t>
      </w:r>
      <w:r w:rsidR="00B9779A" w:rsidRPr="00D60D5C">
        <w:rPr>
          <w:rFonts w:ascii="仿宋" w:eastAsia="仿宋" w:hAnsi="仿宋" w:hint="eastAsia"/>
          <w:color w:val="000000" w:themeColor="text1"/>
          <w:sz w:val="28"/>
          <w:szCs w:val="28"/>
        </w:rPr>
        <w:t>）、飞盘</w:t>
      </w:r>
      <w:r w:rsidR="00285266" w:rsidRPr="00D60D5C">
        <w:rPr>
          <w:rFonts w:ascii="仿宋" w:eastAsia="仿宋" w:hAnsi="仿宋" w:hint="eastAsia"/>
          <w:color w:val="000000" w:themeColor="text1"/>
          <w:sz w:val="28"/>
          <w:szCs w:val="28"/>
        </w:rPr>
        <w:t>等项目。</w:t>
      </w:r>
    </w:p>
    <w:p w:rsidR="00FD665A" w:rsidRPr="000D38E0" w:rsidRDefault="00285266" w:rsidP="000D38E0">
      <w:pPr>
        <w:spacing w:line="360" w:lineRule="auto"/>
        <w:ind w:right="62" w:firstLineChars="200" w:firstLine="560"/>
        <w:rPr>
          <w:rFonts w:ascii="仿宋" w:eastAsia="仿宋" w:hAnsi="仿宋" w:cs="微软雅黑"/>
          <w:sz w:val="28"/>
          <w:szCs w:val="28"/>
        </w:rPr>
      </w:pPr>
      <w:r w:rsidRPr="000D38E0">
        <w:rPr>
          <w:rFonts w:ascii="仿宋" w:eastAsia="仿宋" w:hAnsi="仿宋" w:hint="eastAsia"/>
          <w:sz w:val="28"/>
          <w:szCs w:val="28"/>
        </w:rPr>
        <w:t>2.其他课内外运动项目设置：成立“</w:t>
      </w:r>
      <w:r w:rsidR="00E61B18" w:rsidRPr="000D38E0">
        <w:rPr>
          <w:rFonts w:ascii="仿宋" w:eastAsia="仿宋" w:hAnsi="仿宋" w:hint="eastAsia"/>
          <w:sz w:val="28"/>
          <w:szCs w:val="28"/>
        </w:rPr>
        <w:t>宏文运动达人</w:t>
      </w:r>
      <w:r w:rsidRPr="000D38E0">
        <w:rPr>
          <w:rFonts w:ascii="仿宋" w:eastAsia="仿宋" w:hAnsi="仿宋" w:hint="eastAsia"/>
          <w:sz w:val="28"/>
          <w:szCs w:val="28"/>
        </w:rPr>
        <w:t>”体育社团（</w:t>
      </w:r>
      <w:r w:rsidR="0014574B" w:rsidRPr="000D38E0">
        <w:rPr>
          <w:rFonts w:ascii="仿宋" w:eastAsia="仿宋" w:hAnsi="仿宋" w:cs="微软雅黑" w:hint="eastAsia"/>
          <w:sz w:val="28"/>
          <w:szCs w:val="28"/>
        </w:rPr>
        <w:t>体育社团包括篮球社、足球社、田径社、棒球社、羽毛球和游泳队等，每周活动或训练</w:t>
      </w:r>
      <w:r w:rsidR="0014574B" w:rsidRPr="00D60D5C">
        <w:rPr>
          <w:rFonts w:ascii="仿宋" w:eastAsia="仿宋" w:hAnsi="仿宋" w:cs="微软雅黑" w:hint="eastAsia"/>
          <w:color w:val="000000" w:themeColor="text1"/>
          <w:sz w:val="28"/>
          <w:szCs w:val="28"/>
        </w:rPr>
        <w:t>2</w:t>
      </w:r>
      <w:r w:rsidR="00D60D5C" w:rsidRPr="00D60D5C">
        <w:rPr>
          <w:rFonts w:ascii="仿宋" w:eastAsia="仿宋" w:hAnsi="仿宋" w:cs="微软雅黑"/>
          <w:color w:val="000000" w:themeColor="text1"/>
          <w:sz w:val="28"/>
          <w:szCs w:val="28"/>
        </w:rPr>
        <w:t>-3</w:t>
      </w:r>
      <w:r w:rsidR="0014574B" w:rsidRPr="00D60D5C">
        <w:rPr>
          <w:rFonts w:ascii="仿宋" w:eastAsia="仿宋" w:hAnsi="仿宋" w:cs="微软雅黑" w:hint="eastAsia"/>
          <w:color w:val="000000" w:themeColor="text1"/>
          <w:sz w:val="28"/>
          <w:szCs w:val="28"/>
        </w:rPr>
        <w:t>次</w:t>
      </w:r>
      <w:r w:rsidR="0014574B" w:rsidRPr="000D38E0">
        <w:rPr>
          <w:rFonts w:ascii="仿宋" w:eastAsia="仿宋" w:hAnsi="仿宋" w:cs="微软雅黑" w:hint="eastAsia"/>
          <w:sz w:val="28"/>
          <w:szCs w:val="28"/>
        </w:rPr>
        <w:t>，每次1</w:t>
      </w:r>
      <w:r w:rsidR="0014574B" w:rsidRPr="000D38E0">
        <w:rPr>
          <w:rFonts w:ascii="仿宋" w:eastAsia="仿宋" w:hAnsi="仿宋" w:cs="微软雅黑"/>
          <w:sz w:val="28"/>
          <w:szCs w:val="28"/>
        </w:rPr>
        <w:t>-2</w:t>
      </w:r>
      <w:r w:rsidR="0014574B" w:rsidRPr="000D38E0">
        <w:rPr>
          <w:rFonts w:ascii="仿宋" w:eastAsia="仿宋" w:hAnsi="仿宋" w:cs="微软雅黑" w:hint="eastAsia"/>
          <w:sz w:val="28"/>
          <w:szCs w:val="28"/>
        </w:rPr>
        <w:t>小时，由专业教师或外聘教练带队。</w:t>
      </w:r>
      <w:r w:rsidR="0014574B" w:rsidRPr="000D38E0">
        <w:rPr>
          <w:rFonts w:ascii="仿宋" w:eastAsia="仿宋" w:hAnsi="仿宋" w:hint="eastAsia"/>
          <w:sz w:val="28"/>
          <w:szCs w:val="28"/>
        </w:rPr>
        <w:t>设立学生选修课程（如羽毛球课程、花样短绳课程、匹克球</w:t>
      </w:r>
      <w:r w:rsidRPr="000D38E0">
        <w:rPr>
          <w:rFonts w:ascii="仿宋" w:eastAsia="仿宋" w:hAnsi="仿宋" w:hint="eastAsia"/>
          <w:sz w:val="28"/>
          <w:szCs w:val="28"/>
        </w:rPr>
        <w:t>课程、手球课程、腰间橄榄球课程、体适能课程等），每周活动1次。</w:t>
      </w:r>
    </w:p>
    <w:p w:rsidR="00FD665A" w:rsidRDefault="00285266">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（三）开展赛事活动</w:t>
      </w:r>
    </w:p>
    <w:p w:rsidR="00FD665A" w:rsidRPr="00BA0E63" w:rsidRDefault="00285266">
      <w:pPr>
        <w:spacing w:line="360" w:lineRule="auto"/>
        <w:ind w:firstLineChars="200" w:firstLine="560"/>
        <w:rPr>
          <w:rFonts w:ascii="仿宋_GB2312" w:eastAsia="仿宋_GB2312" w:hAnsi="仿宋_GB2312"/>
          <w:sz w:val="28"/>
          <w:szCs w:val="28"/>
        </w:rPr>
      </w:pPr>
      <w:r w:rsidRPr="00BA0E63">
        <w:rPr>
          <w:rFonts w:ascii="仿宋_GB2312" w:eastAsia="仿宋_GB2312" w:hAnsi="仿宋_GB2312" w:hint="eastAsia"/>
          <w:sz w:val="28"/>
          <w:szCs w:val="28"/>
        </w:rPr>
        <w:t>1.学生运动会安排：</w:t>
      </w:r>
    </w:p>
    <w:p w:rsidR="00FD665A" w:rsidRPr="00BA0E63" w:rsidRDefault="00285266">
      <w:pPr>
        <w:spacing w:line="360" w:lineRule="auto"/>
        <w:ind w:firstLineChars="200" w:firstLine="560"/>
        <w:rPr>
          <w:rFonts w:ascii="仿宋_GB2312" w:eastAsia="仿宋_GB2312" w:hAnsi="仿宋_GB2312"/>
          <w:sz w:val="28"/>
          <w:szCs w:val="28"/>
        </w:rPr>
      </w:pPr>
      <w:r w:rsidRPr="00BA0E63">
        <w:rPr>
          <w:rFonts w:ascii="仿宋_GB2312" w:eastAsia="仿宋_GB2312" w:hAnsi="仿宋_GB2312" w:hint="eastAsia"/>
          <w:sz w:val="28"/>
          <w:szCs w:val="28"/>
        </w:rPr>
        <w:t>每年春、秋季运动会各一次，上半年为趣味运动会，下半年为田径运动会，鼓励全体学生参与。</w:t>
      </w:r>
    </w:p>
    <w:p w:rsidR="00FD665A" w:rsidRDefault="00285266">
      <w:pPr>
        <w:spacing w:line="360" w:lineRule="auto"/>
        <w:ind w:firstLineChars="200" w:firstLine="560"/>
        <w:rPr>
          <w:rFonts w:ascii="仿宋_GB2312" w:eastAsia="仿宋_GB2312" w:hAnsi="仿宋_GB2312"/>
          <w:sz w:val="32"/>
          <w:szCs w:val="32"/>
        </w:rPr>
      </w:pPr>
      <w:r w:rsidRPr="00BA0E63">
        <w:rPr>
          <w:rFonts w:ascii="仿宋_GB2312" w:eastAsia="仿宋_GB2312" w:hAnsi="仿宋_GB2312" w:hint="eastAsia"/>
          <w:sz w:val="28"/>
          <w:szCs w:val="28"/>
        </w:rPr>
        <w:t>2.“乐动比赛日”安排</w:t>
      </w:r>
      <w:r>
        <w:rPr>
          <w:rFonts w:ascii="仿宋_GB2312" w:eastAsia="仿宋_GB2312" w:hAnsi="仿宋_GB2312" w:hint="eastAsia"/>
          <w:sz w:val="32"/>
          <w:szCs w:val="32"/>
        </w:rPr>
        <w:t>：</w:t>
      </w:r>
    </w:p>
    <w:tbl>
      <w:tblPr>
        <w:tblStyle w:val="TableNormal"/>
        <w:tblW w:w="8226" w:type="dxa"/>
        <w:tblInd w:w="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3058"/>
        <w:gridCol w:w="4028"/>
      </w:tblGrid>
      <w:tr w:rsidR="00FD665A" w:rsidTr="00CC6929">
        <w:trPr>
          <w:trHeight w:val="438"/>
        </w:trPr>
        <w:tc>
          <w:tcPr>
            <w:tcW w:w="1140" w:type="dxa"/>
          </w:tcPr>
          <w:p w:rsidR="00FD665A" w:rsidRDefault="000D6D83" w:rsidP="00952185">
            <w:pPr>
              <w:pStyle w:val="TableText"/>
              <w:spacing w:before="100" w:line="218" w:lineRule="auto"/>
              <w:ind w:left="354"/>
              <w:jc w:val="left"/>
              <w:rPr>
                <w:sz w:val="28"/>
                <w:szCs w:val="28"/>
              </w:rPr>
            </w:pPr>
            <w:r>
              <w:rPr>
                <w:rFonts w:hint="eastAsia"/>
                <w:b/>
                <w:bCs/>
                <w:spacing w:val="-10"/>
                <w:sz w:val="28"/>
                <w:szCs w:val="28"/>
                <w:lang w:eastAsia="zh-CN"/>
              </w:rPr>
              <w:t>月份</w:t>
            </w:r>
          </w:p>
        </w:tc>
        <w:tc>
          <w:tcPr>
            <w:tcW w:w="3058" w:type="dxa"/>
          </w:tcPr>
          <w:p w:rsidR="00FD665A" w:rsidRDefault="00635261" w:rsidP="00635261">
            <w:pPr>
              <w:pStyle w:val="TableText"/>
              <w:spacing w:before="100" w:line="221" w:lineRule="auto"/>
              <w:jc w:val="center"/>
              <w:rPr>
                <w:sz w:val="28"/>
                <w:szCs w:val="28"/>
              </w:rPr>
            </w:pPr>
            <w:r>
              <w:rPr>
                <w:rFonts w:hint="eastAsia"/>
                <w:b/>
                <w:bCs/>
                <w:spacing w:val="-9"/>
                <w:sz w:val="28"/>
                <w:szCs w:val="28"/>
                <w:lang w:eastAsia="zh-CN"/>
              </w:rPr>
              <w:t>主题</w:t>
            </w:r>
          </w:p>
        </w:tc>
        <w:tc>
          <w:tcPr>
            <w:tcW w:w="4028" w:type="dxa"/>
            <w:tcBorders>
              <w:bottom w:val="single" w:sz="2" w:space="0" w:color="000000"/>
            </w:tcBorders>
          </w:tcPr>
          <w:p w:rsidR="00FD665A" w:rsidRDefault="000D6D83" w:rsidP="00635261">
            <w:pPr>
              <w:pStyle w:val="TableText"/>
              <w:spacing w:before="100" w:line="218" w:lineRule="auto"/>
              <w:ind w:left="800"/>
              <w:jc w:val="center"/>
              <w:rPr>
                <w:sz w:val="28"/>
                <w:szCs w:val="28"/>
              </w:rPr>
            </w:pPr>
            <w:r>
              <w:rPr>
                <w:rFonts w:hint="eastAsia"/>
                <w:b/>
                <w:bCs/>
                <w:spacing w:val="-14"/>
                <w:sz w:val="28"/>
                <w:szCs w:val="28"/>
                <w:lang w:eastAsia="zh-CN"/>
              </w:rPr>
              <w:t>内容</w:t>
            </w:r>
          </w:p>
        </w:tc>
      </w:tr>
      <w:tr w:rsidR="00FD665A" w:rsidTr="00CC6929">
        <w:trPr>
          <w:trHeight w:val="439"/>
        </w:trPr>
        <w:tc>
          <w:tcPr>
            <w:tcW w:w="1140" w:type="dxa"/>
          </w:tcPr>
          <w:p w:rsidR="00FD665A" w:rsidRDefault="00285266">
            <w:pPr>
              <w:pStyle w:val="TableText"/>
              <w:spacing w:before="101" w:line="219" w:lineRule="auto"/>
              <w:ind w:left="368"/>
              <w:rPr>
                <w:sz w:val="28"/>
                <w:szCs w:val="28"/>
              </w:rPr>
            </w:pPr>
            <w:r>
              <w:rPr>
                <w:spacing w:val="-5"/>
                <w:sz w:val="28"/>
                <w:szCs w:val="28"/>
              </w:rPr>
              <w:t>9</w:t>
            </w:r>
            <w:r>
              <w:rPr>
                <w:spacing w:val="-33"/>
                <w:sz w:val="28"/>
                <w:szCs w:val="28"/>
              </w:rPr>
              <w:t xml:space="preserve"> </w:t>
            </w:r>
            <w:r>
              <w:rPr>
                <w:spacing w:val="-5"/>
                <w:sz w:val="28"/>
                <w:szCs w:val="28"/>
              </w:rPr>
              <w:t>月</w:t>
            </w:r>
          </w:p>
        </w:tc>
        <w:tc>
          <w:tcPr>
            <w:tcW w:w="3058" w:type="dxa"/>
          </w:tcPr>
          <w:p w:rsidR="00FD665A" w:rsidRPr="000D38E0" w:rsidRDefault="00DB2E23" w:rsidP="00DB2E23">
            <w:pPr>
              <w:pStyle w:val="TableText"/>
              <w:spacing w:before="101" w:line="218" w:lineRule="auto"/>
              <w:jc w:val="center"/>
              <w:rPr>
                <w:sz w:val="28"/>
                <w:szCs w:val="28"/>
              </w:rPr>
            </w:pPr>
            <w:r w:rsidRPr="000D38E0">
              <w:rPr>
                <w:rFonts w:hint="eastAsia"/>
                <w:sz w:val="28"/>
                <w:szCs w:val="28"/>
                <w:lang w:eastAsia="zh-CN"/>
              </w:rPr>
              <w:t>活力宏文，运动启航</w:t>
            </w:r>
          </w:p>
        </w:tc>
        <w:tc>
          <w:tcPr>
            <w:tcW w:w="4028" w:type="dxa"/>
            <w:tcBorders>
              <w:bottom w:val="single" w:sz="2" w:space="0" w:color="000000"/>
            </w:tcBorders>
          </w:tcPr>
          <w:p w:rsidR="000D38E0" w:rsidRDefault="008D66BC" w:rsidP="000D38E0">
            <w:pPr>
              <w:pStyle w:val="TableText"/>
              <w:spacing w:before="102" w:line="217" w:lineRule="auto"/>
              <w:rPr>
                <w:sz w:val="21"/>
                <w:szCs w:val="21"/>
                <w:lang w:eastAsia="zh-CN"/>
              </w:rPr>
            </w:pPr>
            <w:r w:rsidRPr="001A15A6">
              <w:rPr>
                <w:rFonts w:hint="eastAsia"/>
                <w:sz w:val="21"/>
                <w:szCs w:val="21"/>
                <w:lang w:eastAsia="zh-CN"/>
              </w:rPr>
              <w:t>1. 趣味破冰赛：以班级为单位开展 “接力运球”“集体跳绳” 等团队项目，帮助学生快速适应新学期集体生活；</w:t>
            </w:r>
          </w:p>
          <w:p w:rsidR="000D38E0" w:rsidRDefault="000D38E0" w:rsidP="000D38E0">
            <w:pPr>
              <w:pStyle w:val="TableText"/>
              <w:spacing w:before="102" w:line="217" w:lineRule="auto"/>
              <w:rPr>
                <w:sz w:val="21"/>
                <w:szCs w:val="21"/>
                <w:lang w:eastAsia="zh-CN"/>
              </w:rPr>
            </w:pPr>
            <w:r>
              <w:rPr>
                <w:rFonts w:hint="eastAsia"/>
                <w:sz w:val="21"/>
                <w:szCs w:val="21"/>
                <w:lang w:eastAsia="zh-CN"/>
              </w:rPr>
              <w:t>2.</w:t>
            </w:r>
            <w:r w:rsidR="008D66BC" w:rsidRPr="001A15A6">
              <w:rPr>
                <w:rFonts w:hint="eastAsia"/>
                <w:sz w:val="21"/>
                <w:szCs w:val="21"/>
                <w:lang w:eastAsia="zh-CN"/>
              </w:rPr>
              <w:t>运动安全讲堂：邀请体育教师或专业教练讲解运动热身、防护知识，发放《校园运动安全手册》；</w:t>
            </w:r>
          </w:p>
          <w:p w:rsidR="00FD665A" w:rsidRPr="001A15A6" w:rsidRDefault="000D38E0" w:rsidP="000D38E0">
            <w:pPr>
              <w:pStyle w:val="TableText"/>
              <w:spacing w:before="102" w:line="217" w:lineRule="auto"/>
              <w:rPr>
                <w:sz w:val="21"/>
                <w:szCs w:val="21"/>
                <w:lang w:eastAsia="zh-CN"/>
              </w:rPr>
            </w:pPr>
            <w:r>
              <w:rPr>
                <w:rFonts w:hint="eastAsia"/>
                <w:sz w:val="21"/>
                <w:szCs w:val="21"/>
                <w:lang w:eastAsia="zh-CN"/>
              </w:rPr>
              <w:t>3.</w:t>
            </w:r>
            <w:r w:rsidR="008D66BC" w:rsidRPr="001A15A6">
              <w:rPr>
                <w:rFonts w:hint="eastAsia"/>
                <w:sz w:val="21"/>
                <w:szCs w:val="21"/>
                <w:lang w:eastAsia="zh-CN"/>
              </w:rPr>
              <w:t>班级运动口号征集：结合主题评选 “最佳</w:t>
            </w:r>
            <w:r w:rsidR="008D66BC" w:rsidRPr="001A15A6">
              <w:rPr>
                <w:rFonts w:hint="eastAsia"/>
                <w:sz w:val="21"/>
                <w:szCs w:val="21"/>
                <w:lang w:eastAsia="zh-CN"/>
              </w:rPr>
              <w:lastRenderedPageBreak/>
              <w:t>活力口号”，增强班级凝聚力。</w:t>
            </w:r>
          </w:p>
        </w:tc>
      </w:tr>
      <w:tr w:rsidR="00FD665A" w:rsidTr="00CC6929">
        <w:trPr>
          <w:trHeight w:val="435"/>
        </w:trPr>
        <w:tc>
          <w:tcPr>
            <w:tcW w:w="1140" w:type="dxa"/>
          </w:tcPr>
          <w:p w:rsidR="00FD665A" w:rsidRDefault="00285266">
            <w:pPr>
              <w:pStyle w:val="TableText"/>
              <w:spacing w:before="97" w:line="219" w:lineRule="auto"/>
              <w:ind w:left="325"/>
              <w:rPr>
                <w:sz w:val="28"/>
                <w:szCs w:val="28"/>
              </w:rPr>
            </w:pPr>
            <w:r>
              <w:rPr>
                <w:spacing w:val="-9"/>
                <w:sz w:val="28"/>
                <w:szCs w:val="28"/>
              </w:rPr>
              <w:lastRenderedPageBreak/>
              <w:t>10</w:t>
            </w:r>
            <w:r>
              <w:rPr>
                <w:spacing w:val="-33"/>
                <w:sz w:val="28"/>
                <w:szCs w:val="28"/>
              </w:rPr>
              <w:t xml:space="preserve"> </w:t>
            </w:r>
            <w:r>
              <w:rPr>
                <w:spacing w:val="-9"/>
                <w:sz w:val="28"/>
                <w:szCs w:val="28"/>
              </w:rPr>
              <w:t>月</w:t>
            </w:r>
          </w:p>
        </w:tc>
        <w:tc>
          <w:tcPr>
            <w:tcW w:w="3058" w:type="dxa"/>
          </w:tcPr>
          <w:p w:rsidR="00FD665A" w:rsidRPr="000D38E0" w:rsidRDefault="00D60D5C" w:rsidP="00635261">
            <w:pPr>
              <w:pStyle w:val="TableText"/>
              <w:spacing w:before="97" w:line="216" w:lineRule="auto"/>
              <w:ind w:firstLineChars="100" w:firstLine="280"/>
              <w:rPr>
                <w:sz w:val="28"/>
                <w:szCs w:val="28"/>
              </w:rPr>
            </w:pPr>
            <w:r>
              <w:rPr>
                <w:rFonts w:cs="Segoe UI" w:hint="eastAsia"/>
                <w:color w:val="1F2329"/>
                <w:sz w:val="28"/>
                <w:szCs w:val="28"/>
                <w:lang w:eastAsia="zh-CN"/>
              </w:rPr>
              <w:t>金秋体育</w:t>
            </w:r>
            <w:r w:rsidR="00635261" w:rsidRPr="000D38E0">
              <w:rPr>
                <w:rFonts w:cs="微软雅黑" w:hint="eastAsia"/>
                <w:color w:val="1F2329"/>
                <w:sz w:val="28"/>
                <w:szCs w:val="28"/>
                <w:lang w:eastAsia="zh-CN"/>
              </w:rPr>
              <w:t>，</w:t>
            </w:r>
            <w:r>
              <w:rPr>
                <w:rFonts w:cs="宋体" w:hint="eastAsia"/>
                <w:color w:val="1F2329"/>
                <w:sz w:val="28"/>
                <w:szCs w:val="28"/>
                <w:lang w:eastAsia="zh-CN"/>
              </w:rPr>
              <w:t>田径为王</w:t>
            </w:r>
          </w:p>
        </w:tc>
        <w:tc>
          <w:tcPr>
            <w:tcW w:w="4028" w:type="dxa"/>
            <w:tcBorders>
              <w:top w:val="single" w:sz="2" w:space="0" w:color="000000"/>
            </w:tcBorders>
          </w:tcPr>
          <w:p w:rsidR="000D38E0" w:rsidRDefault="001A15A6" w:rsidP="000D38E0">
            <w:pPr>
              <w:pStyle w:val="TableText"/>
              <w:spacing w:before="97" w:line="218" w:lineRule="auto"/>
              <w:rPr>
                <w:sz w:val="21"/>
                <w:szCs w:val="21"/>
                <w:lang w:eastAsia="zh-CN"/>
              </w:rPr>
            </w:pPr>
            <w:r w:rsidRPr="001A15A6">
              <w:rPr>
                <w:rFonts w:hint="eastAsia"/>
                <w:sz w:val="21"/>
                <w:szCs w:val="21"/>
                <w:lang w:eastAsia="zh-CN"/>
              </w:rPr>
              <w:t>1. 田径专项赛：设置短跑（60 米 / 100 米）、跳远、跳高、实心球等基础田径项目，分年级组竞技，评选 “校园田径之星”；</w:t>
            </w:r>
          </w:p>
          <w:p w:rsidR="00D60D5C" w:rsidRDefault="000D38E0" w:rsidP="000D38E0">
            <w:pPr>
              <w:pStyle w:val="TableText"/>
              <w:spacing w:before="97" w:line="218" w:lineRule="auto"/>
              <w:rPr>
                <w:sz w:val="21"/>
                <w:szCs w:val="21"/>
                <w:lang w:eastAsia="zh-CN"/>
              </w:rPr>
            </w:pPr>
            <w:r>
              <w:rPr>
                <w:rFonts w:hint="eastAsia"/>
                <w:sz w:val="21"/>
                <w:szCs w:val="21"/>
                <w:lang w:eastAsia="zh-CN"/>
              </w:rPr>
              <w:t>2.</w:t>
            </w:r>
            <w:r w:rsidR="001A15A6" w:rsidRPr="001A15A6">
              <w:rPr>
                <w:rFonts w:hint="eastAsia"/>
                <w:sz w:val="21"/>
                <w:szCs w:val="21"/>
                <w:lang w:eastAsia="zh-CN"/>
              </w:rPr>
              <w:t>亲子运动日：周末开展 “亲子接力跑”“两人三足” 等项目，邀请家长参与，增进家校互动；</w:t>
            </w:r>
          </w:p>
          <w:p w:rsidR="00FD665A" w:rsidRPr="001A15A6" w:rsidRDefault="000D38E0" w:rsidP="000D38E0">
            <w:pPr>
              <w:pStyle w:val="TableText"/>
              <w:spacing w:before="97" w:line="218" w:lineRule="auto"/>
              <w:rPr>
                <w:sz w:val="21"/>
                <w:szCs w:val="21"/>
                <w:lang w:eastAsia="zh-CN"/>
              </w:rPr>
            </w:pPr>
            <w:r>
              <w:rPr>
                <w:rFonts w:hint="eastAsia"/>
                <w:sz w:val="21"/>
                <w:szCs w:val="21"/>
                <w:lang w:eastAsia="zh-CN"/>
              </w:rPr>
              <w:t>3.</w:t>
            </w:r>
            <w:r w:rsidR="00D60D5C">
              <w:rPr>
                <w:rFonts w:hint="eastAsia"/>
                <w:sz w:val="21"/>
                <w:szCs w:val="21"/>
                <w:lang w:eastAsia="zh-CN"/>
              </w:rPr>
              <w:t>学部运动会</w:t>
            </w:r>
            <w:r w:rsidR="001A15A6" w:rsidRPr="001A15A6">
              <w:rPr>
                <w:rFonts w:hint="eastAsia"/>
                <w:sz w:val="21"/>
                <w:szCs w:val="21"/>
                <w:lang w:eastAsia="zh-CN"/>
              </w:rPr>
              <w:t>：</w:t>
            </w:r>
            <w:r w:rsidR="00D60D5C">
              <w:rPr>
                <w:rFonts w:hint="eastAsia"/>
                <w:sz w:val="21"/>
                <w:szCs w:val="21"/>
                <w:lang w:eastAsia="zh-CN"/>
              </w:rPr>
              <w:t>小初高学部运动会，</w:t>
            </w:r>
            <w:r w:rsidR="001A15A6" w:rsidRPr="001A15A6">
              <w:rPr>
                <w:rFonts w:hint="eastAsia"/>
                <w:sz w:val="21"/>
                <w:szCs w:val="21"/>
                <w:lang w:eastAsia="zh-CN"/>
              </w:rPr>
              <w:t>征集比赛瞬间照片，在校园橱窗展示，记录运动风采。</w:t>
            </w:r>
          </w:p>
        </w:tc>
      </w:tr>
      <w:tr w:rsidR="00FD665A" w:rsidTr="00952185">
        <w:trPr>
          <w:trHeight w:val="435"/>
        </w:trPr>
        <w:tc>
          <w:tcPr>
            <w:tcW w:w="1140" w:type="dxa"/>
          </w:tcPr>
          <w:p w:rsidR="00FD665A" w:rsidRDefault="00285266">
            <w:pPr>
              <w:pStyle w:val="TableText"/>
              <w:spacing w:before="97" w:line="219" w:lineRule="auto"/>
              <w:ind w:left="325"/>
              <w:rPr>
                <w:sz w:val="28"/>
                <w:szCs w:val="28"/>
              </w:rPr>
            </w:pPr>
            <w:r>
              <w:rPr>
                <w:spacing w:val="-9"/>
                <w:sz w:val="28"/>
                <w:szCs w:val="28"/>
              </w:rPr>
              <w:t>11</w:t>
            </w:r>
            <w:r>
              <w:rPr>
                <w:spacing w:val="-33"/>
                <w:sz w:val="28"/>
                <w:szCs w:val="28"/>
              </w:rPr>
              <w:t xml:space="preserve"> </w:t>
            </w:r>
            <w:r>
              <w:rPr>
                <w:spacing w:val="-9"/>
                <w:sz w:val="28"/>
                <w:szCs w:val="28"/>
              </w:rPr>
              <w:t>月</w:t>
            </w:r>
          </w:p>
        </w:tc>
        <w:tc>
          <w:tcPr>
            <w:tcW w:w="3058" w:type="dxa"/>
          </w:tcPr>
          <w:p w:rsidR="00FD665A" w:rsidRPr="000D38E0" w:rsidRDefault="00D60D5C" w:rsidP="00635261">
            <w:pPr>
              <w:pStyle w:val="TableText"/>
              <w:spacing w:before="98" w:line="217" w:lineRule="auto"/>
              <w:ind w:firstLineChars="100" w:firstLine="280"/>
              <w:rPr>
                <w:sz w:val="28"/>
                <w:szCs w:val="28"/>
              </w:rPr>
            </w:pPr>
            <w:r>
              <w:rPr>
                <w:rFonts w:cs="Segoe UI" w:hint="eastAsia"/>
                <w:color w:val="1F2329"/>
                <w:sz w:val="28"/>
                <w:szCs w:val="28"/>
                <w:lang w:eastAsia="zh-CN"/>
              </w:rPr>
              <w:t>团队合作</w:t>
            </w:r>
            <w:r w:rsidR="00635261" w:rsidRPr="000D38E0">
              <w:rPr>
                <w:rFonts w:cs="微软雅黑" w:hint="eastAsia"/>
                <w:color w:val="1F2329"/>
                <w:sz w:val="28"/>
                <w:szCs w:val="28"/>
                <w:lang w:eastAsia="zh-CN"/>
              </w:rPr>
              <w:t>，</w:t>
            </w:r>
            <w:r>
              <w:rPr>
                <w:rFonts w:cs="宋体" w:hint="eastAsia"/>
                <w:color w:val="1F2329"/>
                <w:sz w:val="28"/>
                <w:szCs w:val="28"/>
                <w:lang w:eastAsia="zh-CN"/>
              </w:rPr>
              <w:t>球类狂欢</w:t>
            </w:r>
          </w:p>
        </w:tc>
        <w:tc>
          <w:tcPr>
            <w:tcW w:w="4028" w:type="dxa"/>
          </w:tcPr>
          <w:p w:rsidR="000D38E0" w:rsidRDefault="001A15A6" w:rsidP="000D38E0">
            <w:pPr>
              <w:pStyle w:val="TableText"/>
              <w:spacing w:before="98" w:line="217" w:lineRule="auto"/>
              <w:rPr>
                <w:sz w:val="21"/>
                <w:szCs w:val="21"/>
                <w:lang w:eastAsia="zh-CN"/>
              </w:rPr>
            </w:pPr>
            <w:r w:rsidRPr="001A15A6">
              <w:rPr>
                <w:rFonts w:hint="eastAsia"/>
                <w:sz w:val="21"/>
                <w:szCs w:val="21"/>
                <w:lang w:eastAsia="zh-CN"/>
              </w:rPr>
              <w:t>1. 班级球类联赛：分年级开展篮球、足球、排球小组赛（低年级可设趣味球类游戏，如 “拍球绕桩”）；</w:t>
            </w:r>
          </w:p>
          <w:p w:rsidR="000D38E0" w:rsidRDefault="000D38E0" w:rsidP="000D38E0">
            <w:pPr>
              <w:pStyle w:val="TableText"/>
              <w:spacing w:before="98" w:line="217" w:lineRule="auto"/>
              <w:rPr>
                <w:sz w:val="21"/>
                <w:szCs w:val="21"/>
                <w:lang w:eastAsia="zh-CN"/>
              </w:rPr>
            </w:pPr>
            <w:r>
              <w:rPr>
                <w:rFonts w:hint="eastAsia"/>
                <w:sz w:val="21"/>
                <w:szCs w:val="21"/>
                <w:lang w:eastAsia="zh-CN"/>
              </w:rPr>
              <w:t>2.</w:t>
            </w:r>
            <w:r w:rsidR="001A15A6" w:rsidRPr="001A15A6">
              <w:rPr>
                <w:rFonts w:hint="eastAsia"/>
                <w:sz w:val="21"/>
                <w:szCs w:val="21"/>
                <w:lang w:eastAsia="zh-CN"/>
              </w:rPr>
              <w:t>裁判体验课：选拔学生担任志愿裁判，由体育教师培训规则，培养规则意识；</w:t>
            </w:r>
          </w:p>
          <w:p w:rsidR="00FD665A" w:rsidRPr="001A15A6" w:rsidRDefault="000D38E0" w:rsidP="000D38E0">
            <w:pPr>
              <w:pStyle w:val="TableText"/>
              <w:spacing w:before="98" w:line="217" w:lineRule="auto"/>
              <w:rPr>
                <w:sz w:val="21"/>
                <w:szCs w:val="21"/>
                <w:lang w:eastAsia="zh-CN"/>
              </w:rPr>
            </w:pPr>
            <w:r>
              <w:rPr>
                <w:rFonts w:hint="eastAsia"/>
                <w:sz w:val="21"/>
                <w:szCs w:val="21"/>
                <w:lang w:eastAsia="zh-CN"/>
              </w:rPr>
              <w:t>3.</w:t>
            </w:r>
            <w:r w:rsidR="001A15A6" w:rsidRPr="001A15A6">
              <w:rPr>
                <w:rFonts w:hint="eastAsia"/>
                <w:sz w:val="21"/>
                <w:szCs w:val="21"/>
                <w:lang w:eastAsia="zh-CN"/>
              </w:rPr>
              <w:t>球类知识竞赛：通过抢答形式考查篮球、足球等项目的历史、规则，寓学于乐。</w:t>
            </w:r>
          </w:p>
        </w:tc>
      </w:tr>
      <w:tr w:rsidR="00FD665A" w:rsidTr="00952185">
        <w:trPr>
          <w:trHeight w:val="435"/>
        </w:trPr>
        <w:tc>
          <w:tcPr>
            <w:tcW w:w="1140" w:type="dxa"/>
          </w:tcPr>
          <w:p w:rsidR="00FD665A" w:rsidRDefault="00285266">
            <w:pPr>
              <w:pStyle w:val="TableText"/>
              <w:spacing w:before="97" w:line="219" w:lineRule="auto"/>
              <w:ind w:left="325"/>
              <w:rPr>
                <w:sz w:val="28"/>
                <w:szCs w:val="28"/>
              </w:rPr>
            </w:pPr>
            <w:r>
              <w:rPr>
                <w:spacing w:val="-9"/>
                <w:sz w:val="28"/>
                <w:szCs w:val="28"/>
              </w:rPr>
              <w:t>12</w:t>
            </w:r>
            <w:r>
              <w:rPr>
                <w:spacing w:val="-33"/>
                <w:sz w:val="28"/>
                <w:szCs w:val="28"/>
              </w:rPr>
              <w:t xml:space="preserve"> </w:t>
            </w:r>
            <w:r>
              <w:rPr>
                <w:spacing w:val="-9"/>
                <w:sz w:val="28"/>
                <w:szCs w:val="28"/>
              </w:rPr>
              <w:t>月</w:t>
            </w:r>
          </w:p>
        </w:tc>
        <w:tc>
          <w:tcPr>
            <w:tcW w:w="3058" w:type="dxa"/>
          </w:tcPr>
          <w:p w:rsidR="00FD665A" w:rsidRPr="000D38E0" w:rsidRDefault="00D60D5C" w:rsidP="00635261">
            <w:pPr>
              <w:pStyle w:val="TableText"/>
              <w:spacing w:before="98" w:line="217" w:lineRule="auto"/>
              <w:ind w:firstLineChars="100" w:firstLine="280"/>
              <w:rPr>
                <w:sz w:val="28"/>
                <w:szCs w:val="28"/>
              </w:rPr>
            </w:pPr>
            <w:r>
              <w:rPr>
                <w:rFonts w:cs="Segoe UI" w:hint="eastAsia"/>
                <w:color w:val="1F2329"/>
                <w:sz w:val="28"/>
                <w:szCs w:val="28"/>
                <w:lang w:eastAsia="zh-CN"/>
              </w:rPr>
              <w:t>冬季拉练</w:t>
            </w:r>
            <w:r w:rsidR="00635261" w:rsidRPr="000D38E0">
              <w:rPr>
                <w:rFonts w:cs="微软雅黑" w:hint="eastAsia"/>
                <w:color w:val="1F2329"/>
                <w:sz w:val="28"/>
                <w:szCs w:val="28"/>
                <w:lang w:eastAsia="zh-CN"/>
              </w:rPr>
              <w:t>，</w:t>
            </w:r>
            <w:r>
              <w:rPr>
                <w:rFonts w:cs="宋体" w:hint="eastAsia"/>
                <w:color w:val="1F2329"/>
                <w:sz w:val="28"/>
                <w:szCs w:val="28"/>
                <w:lang w:eastAsia="zh-CN"/>
              </w:rPr>
              <w:t>耐力比拼</w:t>
            </w:r>
          </w:p>
        </w:tc>
        <w:tc>
          <w:tcPr>
            <w:tcW w:w="4028" w:type="dxa"/>
          </w:tcPr>
          <w:p w:rsidR="000D38E0" w:rsidRDefault="001A15A6" w:rsidP="000D38E0">
            <w:pPr>
              <w:pStyle w:val="TableText"/>
              <w:spacing w:before="97" w:line="218" w:lineRule="auto"/>
              <w:rPr>
                <w:sz w:val="21"/>
                <w:szCs w:val="21"/>
                <w:lang w:eastAsia="zh-CN"/>
              </w:rPr>
            </w:pPr>
            <w:r w:rsidRPr="001A15A6">
              <w:rPr>
                <w:rFonts w:hint="eastAsia"/>
                <w:sz w:val="21"/>
                <w:szCs w:val="21"/>
                <w:lang w:eastAsia="zh-CN"/>
              </w:rPr>
              <w:t>1. 冬季长跑活动：以 “健康成长” 为主题，设置 1000 米（小学）、1500 米（初中）长跑项目，强调 “坚持即胜利”；</w:t>
            </w:r>
          </w:p>
          <w:p w:rsidR="000D38E0" w:rsidRDefault="000D38E0" w:rsidP="000D38E0">
            <w:pPr>
              <w:pStyle w:val="TableText"/>
              <w:spacing w:before="97" w:line="218" w:lineRule="auto"/>
              <w:rPr>
                <w:sz w:val="21"/>
                <w:szCs w:val="21"/>
                <w:lang w:eastAsia="zh-CN"/>
              </w:rPr>
            </w:pPr>
            <w:r>
              <w:rPr>
                <w:rFonts w:hint="eastAsia"/>
                <w:sz w:val="21"/>
                <w:szCs w:val="21"/>
                <w:lang w:eastAsia="zh-CN"/>
              </w:rPr>
              <w:t>2.</w:t>
            </w:r>
            <w:r w:rsidR="001A15A6" w:rsidRPr="001A15A6">
              <w:rPr>
                <w:rFonts w:hint="eastAsia"/>
                <w:sz w:val="21"/>
                <w:szCs w:val="21"/>
                <w:lang w:eastAsia="zh-CN"/>
              </w:rPr>
              <w:t>室内趣味赛：针对冬季天气，开展 “跳绳计数赛”“踢毽子接力” 等室内项目，保证活动安全性；</w:t>
            </w:r>
          </w:p>
          <w:p w:rsidR="00FD665A" w:rsidRPr="001A15A6" w:rsidRDefault="000D38E0" w:rsidP="000D38E0">
            <w:pPr>
              <w:pStyle w:val="TableText"/>
              <w:spacing w:before="97" w:line="218" w:lineRule="auto"/>
              <w:rPr>
                <w:sz w:val="21"/>
                <w:szCs w:val="21"/>
                <w:lang w:eastAsia="zh-CN"/>
              </w:rPr>
            </w:pPr>
            <w:r>
              <w:rPr>
                <w:rFonts w:hint="eastAsia"/>
                <w:sz w:val="21"/>
                <w:szCs w:val="21"/>
                <w:lang w:eastAsia="zh-CN"/>
              </w:rPr>
              <w:t>3.</w:t>
            </w:r>
            <w:r w:rsidR="001A15A6" w:rsidRPr="001A15A6">
              <w:rPr>
                <w:rFonts w:hint="eastAsia"/>
                <w:sz w:val="21"/>
                <w:szCs w:val="21"/>
                <w:lang w:eastAsia="zh-CN"/>
              </w:rPr>
              <w:t>运动达人评选：结合月度表现，评选 “耐力之星”“趣味运动达人”。</w:t>
            </w:r>
          </w:p>
        </w:tc>
      </w:tr>
      <w:tr w:rsidR="00FD665A" w:rsidTr="00952185">
        <w:trPr>
          <w:trHeight w:val="438"/>
        </w:trPr>
        <w:tc>
          <w:tcPr>
            <w:tcW w:w="1140" w:type="dxa"/>
          </w:tcPr>
          <w:p w:rsidR="00FD665A" w:rsidRDefault="00285266">
            <w:pPr>
              <w:pStyle w:val="TableText"/>
              <w:spacing w:before="102" w:line="219" w:lineRule="auto"/>
              <w:ind w:left="385"/>
              <w:rPr>
                <w:sz w:val="28"/>
                <w:szCs w:val="28"/>
              </w:rPr>
            </w:pPr>
            <w:r>
              <w:rPr>
                <w:spacing w:val="-14"/>
                <w:sz w:val="28"/>
                <w:szCs w:val="28"/>
              </w:rPr>
              <w:t>1</w:t>
            </w:r>
            <w:r>
              <w:rPr>
                <w:spacing w:val="-32"/>
                <w:sz w:val="28"/>
                <w:szCs w:val="28"/>
              </w:rPr>
              <w:t xml:space="preserve"> </w:t>
            </w:r>
            <w:r>
              <w:rPr>
                <w:spacing w:val="-14"/>
                <w:sz w:val="28"/>
                <w:szCs w:val="28"/>
              </w:rPr>
              <w:t>月</w:t>
            </w:r>
          </w:p>
        </w:tc>
        <w:tc>
          <w:tcPr>
            <w:tcW w:w="3058" w:type="dxa"/>
          </w:tcPr>
          <w:p w:rsidR="00FD665A" w:rsidRPr="000D38E0" w:rsidRDefault="00EC5599" w:rsidP="00635261">
            <w:pPr>
              <w:pStyle w:val="TableText"/>
              <w:spacing w:before="102" w:line="218" w:lineRule="auto"/>
              <w:ind w:firstLineChars="100" w:firstLine="280"/>
              <w:rPr>
                <w:sz w:val="28"/>
                <w:szCs w:val="28"/>
              </w:rPr>
            </w:pPr>
            <w:r>
              <w:rPr>
                <w:rFonts w:cs="Segoe UI" w:hint="eastAsia"/>
                <w:color w:val="1F2329"/>
                <w:sz w:val="28"/>
                <w:szCs w:val="28"/>
                <w:lang w:eastAsia="zh-CN"/>
              </w:rPr>
              <w:t>年终总结</w:t>
            </w:r>
            <w:r w:rsidR="00635261" w:rsidRPr="000D38E0">
              <w:rPr>
                <w:rFonts w:cs="微软雅黑" w:hint="eastAsia"/>
                <w:color w:val="1F2329"/>
                <w:sz w:val="28"/>
                <w:szCs w:val="28"/>
                <w:lang w:eastAsia="zh-CN"/>
              </w:rPr>
              <w:t>，</w:t>
            </w:r>
            <w:r>
              <w:rPr>
                <w:rFonts w:cs="宋体" w:hint="eastAsia"/>
                <w:color w:val="1F2329"/>
                <w:sz w:val="28"/>
                <w:szCs w:val="28"/>
                <w:lang w:eastAsia="zh-CN"/>
              </w:rPr>
              <w:t>运动跨年</w:t>
            </w:r>
          </w:p>
        </w:tc>
        <w:tc>
          <w:tcPr>
            <w:tcW w:w="4028" w:type="dxa"/>
          </w:tcPr>
          <w:p w:rsidR="000D38E0" w:rsidRDefault="001A15A6" w:rsidP="000D38E0">
            <w:pPr>
              <w:pStyle w:val="TableText"/>
              <w:spacing w:before="102" w:line="217" w:lineRule="auto"/>
              <w:rPr>
                <w:sz w:val="21"/>
                <w:szCs w:val="21"/>
                <w:lang w:eastAsia="zh-CN"/>
              </w:rPr>
            </w:pPr>
            <w:r w:rsidRPr="001A15A6">
              <w:rPr>
                <w:rFonts w:hint="eastAsia"/>
                <w:sz w:val="21"/>
                <w:szCs w:val="21"/>
                <w:lang w:eastAsia="zh-CN"/>
              </w:rPr>
              <w:t>1. 迎新集体赛：以 “辞旧迎新” 为主题，开展 “班级拔河比赛”“集体跳长绳挑战”，营造热闹跨年氛围；</w:t>
            </w:r>
          </w:p>
          <w:p w:rsidR="000D38E0" w:rsidRDefault="000D38E0" w:rsidP="000D38E0">
            <w:pPr>
              <w:pStyle w:val="TableText"/>
              <w:spacing w:before="102" w:line="217" w:lineRule="auto"/>
              <w:rPr>
                <w:sz w:val="21"/>
                <w:szCs w:val="21"/>
                <w:lang w:eastAsia="zh-CN"/>
              </w:rPr>
            </w:pPr>
            <w:r>
              <w:rPr>
                <w:rFonts w:hint="eastAsia"/>
                <w:sz w:val="21"/>
                <w:szCs w:val="21"/>
                <w:lang w:eastAsia="zh-CN"/>
              </w:rPr>
              <w:t>2.</w:t>
            </w:r>
            <w:r w:rsidR="001A15A6" w:rsidRPr="001A15A6">
              <w:rPr>
                <w:rFonts w:hint="eastAsia"/>
                <w:sz w:val="21"/>
                <w:szCs w:val="21"/>
                <w:lang w:eastAsia="zh-CN"/>
              </w:rPr>
              <w:t>运动心愿墙：组织学生写下 “新年运动目标”，张贴在校园心愿墙，激发运动热情；</w:t>
            </w:r>
          </w:p>
          <w:p w:rsidR="00FD665A" w:rsidRPr="001A15A6" w:rsidRDefault="000D38E0" w:rsidP="000D38E0">
            <w:pPr>
              <w:pStyle w:val="TableText"/>
              <w:spacing w:before="102" w:line="217" w:lineRule="auto"/>
              <w:rPr>
                <w:sz w:val="21"/>
                <w:szCs w:val="21"/>
                <w:lang w:eastAsia="zh-CN"/>
              </w:rPr>
            </w:pPr>
            <w:r>
              <w:rPr>
                <w:rFonts w:hint="eastAsia"/>
                <w:sz w:val="21"/>
                <w:szCs w:val="21"/>
                <w:lang w:eastAsia="zh-CN"/>
              </w:rPr>
              <w:t>3.</w:t>
            </w:r>
            <w:r w:rsidR="001A15A6" w:rsidRPr="001A15A6">
              <w:rPr>
                <w:rFonts w:hint="eastAsia"/>
                <w:sz w:val="21"/>
                <w:szCs w:val="21"/>
                <w:lang w:eastAsia="zh-CN"/>
              </w:rPr>
              <w:t>迷你运动会：针对低年级学生，设置 “障碍跑”“丢沙包” 等简单项目，感受运动乐趣。</w:t>
            </w:r>
          </w:p>
        </w:tc>
      </w:tr>
      <w:tr w:rsidR="00FD665A" w:rsidTr="00952185">
        <w:trPr>
          <w:trHeight w:val="435"/>
        </w:trPr>
        <w:tc>
          <w:tcPr>
            <w:tcW w:w="1140" w:type="dxa"/>
          </w:tcPr>
          <w:p w:rsidR="00FD665A" w:rsidRDefault="00285266">
            <w:pPr>
              <w:pStyle w:val="TableText"/>
              <w:spacing w:before="99" w:line="219" w:lineRule="auto"/>
              <w:ind w:left="370"/>
              <w:rPr>
                <w:sz w:val="28"/>
                <w:szCs w:val="28"/>
              </w:rPr>
            </w:pPr>
            <w:r>
              <w:rPr>
                <w:spacing w:val="-6"/>
                <w:sz w:val="28"/>
                <w:szCs w:val="28"/>
              </w:rPr>
              <w:t>2</w:t>
            </w:r>
            <w:r>
              <w:rPr>
                <w:spacing w:val="-33"/>
                <w:sz w:val="28"/>
                <w:szCs w:val="28"/>
              </w:rPr>
              <w:t xml:space="preserve"> </w:t>
            </w:r>
            <w:r>
              <w:rPr>
                <w:spacing w:val="-6"/>
                <w:sz w:val="28"/>
                <w:szCs w:val="28"/>
              </w:rPr>
              <w:t>月</w:t>
            </w:r>
          </w:p>
        </w:tc>
        <w:tc>
          <w:tcPr>
            <w:tcW w:w="3058" w:type="dxa"/>
          </w:tcPr>
          <w:p w:rsidR="00FD665A" w:rsidRPr="000D38E0" w:rsidRDefault="00EC5599" w:rsidP="00635261">
            <w:pPr>
              <w:pStyle w:val="TableText"/>
              <w:spacing w:before="99" w:line="216" w:lineRule="auto"/>
              <w:ind w:firstLineChars="100" w:firstLine="280"/>
              <w:rPr>
                <w:sz w:val="28"/>
                <w:szCs w:val="28"/>
              </w:rPr>
            </w:pPr>
            <w:r>
              <w:rPr>
                <w:rFonts w:cs="Segoe UI" w:hint="eastAsia"/>
                <w:color w:val="1F2329"/>
                <w:sz w:val="28"/>
                <w:szCs w:val="28"/>
                <w:lang w:eastAsia="zh-CN"/>
              </w:rPr>
              <w:t>新春蓄力</w:t>
            </w:r>
            <w:r w:rsidR="00635261" w:rsidRPr="000D38E0">
              <w:rPr>
                <w:rFonts w:cs="微软雅黑" w:hint="eastAsia"/>
                <w:color w:val="1F2329"/>
                <w:sz w:val="28"/>
                <w:szCs w:val="28"/>
                <w:lang w:eastAsia="zh-CN"/>
              </w:rPr>
              <w:t>，</w:t>
            </w:r>
            <w:r>
              <w:rPr>
                <w:rFonts w:cs="宋体" w:hint="eastAsia"/>
                <w:color w:val="1F2329"/>
                <w:sz w:val="28"/>
                <w:szCs w:val="28"/>
                <w:lang w:eastAsia="zh-CN"/>
              </w:rPr>
              <w:t>民俗运动</w:t>
            </w:r>
          </w:p>
        </w:tc>
        <w:tc>
          <w:tcPr>
            <w:tcW w:w="4028" w:type="dxa"/>
          </w:tcPr>
          <w:p w:rsidR="000D38E0" w:rsidRDefault="001A15A6" w:rsidP="000D38E0">
            <w:pPr>
              <w:pStyle w:val="TableText"/>
              <w:spacing w:before="99" w:line="218" w:lineRule="auto"/>
              <w:rPr>
                <w:sz w:val="21"/>
                <w:szCs w:val="21"/>
                <w:lang w:eastAsia="zh-CN"/>
              </w:rPr>
            </w:pPr>
            <w:r w:rsidRPr="001A15A6">
              <w:rPr>
                <w:rFonts w:hint="eastAsia"/>
                <w:sz w:val="21"/>
                <w:szCs w:val="21"/>
                <w:lang w:eastAsia="zh-CN"/>
              </w:rPr>
              <w:t>1. 民俗运动体验：结合春节传统，开展 “踢毽子比赛”“滚铁环接力”“抽陀螺挑战”，传承民俗文化；</w:t>
            </w:r>
          </w:p>
          <w:p w:rsidR="000D38E0" w:rsidRDefault="000D38E0" w:rsidP="000D38E0">
            <w:pPr>
              <w:pStyle w:val="TableText"/>
              <w:spacing w:before="99" w:line="218" w:lineRule="auto"/>
              <w:rPr>
                <w:sz w:val="21"/>
                <w:szCs w:val="21"/>
                <w:lang w:eastAsia="zh-CN"/>
              </w:rPr>
            </w:pPr>
            <w:r>
              <w:rPr>
                <w:rFonts w:hint="eastAsia"/>
                <w:sz w:val="21"/>
                <w:szCs w:val="21"/>
                <w:lang w:eastAsia="zh-CN"/>
              </w:rPr>
              <w:t>2.</w:t>
            </w:r>
            <w:r w:rsidR="001A15A6" w:rsidRPr="001A15A6">
              <w:rPr>
                <w:rFonts w:hint="eastAsia"/>
                <w:sz w:val="21"/>
                <w:szCs w:val="21"/>
                <w:lang w:eastAsia="zh-CN"/>
              </w:rPr>
              <w:t>家庭运动打卡：寒假期间发起 “家庭运动打卡活动”，鼓励学生与家长共同完成跳绳、跑步等任务，提交打卡视频；</w:t>
            </w:r>
          </w:p>
          <w:p w:rsidR="00FD665A" w:rsidRPr="001A15A6" w:rsidRDefault="000D38E0" w:rsidP="000D38E0">
            <w:pPr>
              <w:pStyle w:val="TableText"/>
              <w:spacing w:before="99" w:line="218" w:lineRule="auto"/>
              <w:rPr>
                <w:sz w:val="21"/>
                <w:szCs w:val="21"/>
                <w:lang w:eastAsia="zh-CN"/>
              </w:rPr>
            </w:pPr>
            <w:r>
              <w:rPr>
                <w:rFonts w:hint="eastAsia"/>
                <w:sz w:val="21"/>
                <w:szCs w:val="21"/>
                <w:lang w:eastAsia="zh-CN"/>
              </w:rPr>
              <w:lastRenderedPageBreak/>
              <w:t>3.</w:t>
            </w:r>
            <w:r w:rsidR="001A15A6" w:rsidRPr="001A15A6">
              <w:rPr>
                <w:rFonts w:hint="eastAsia"/>
                <w:sz w:val="21"/>
                <w:szCs w:val="21"/>
                <w:lang w:eastAsia="zh-CN"/>
              </w:rPr>
              <w:t>运动故事分享会：开学后组织学生分享 “寒假运动趣事”，增强交流互动。</w:t>
            </w:r>
          </w:p>
        </w:tc>
      </w:tr>
      <w:tr w:rsidR="00FD665A" w:rsidTr="00952185">
        <w:trPr>
          <w:trHeight w:val="435"/>
        </w:trPr>
        <w:tc>
          <w:tcPr>
            <w:tcW w:w="1140" w:type="dxa"/>
          </w:tcPr>
          <w:p w:rsidR="00FD665A" w:rsidRDefault="00285266">
            <w:pPr>
              <w:pStyle w:val="TableText"/>
              <w:spacing w:before="99" w:line="219" w:lineRule="auto"/>
              <w:ind w:left="372"/>
              <w:rPr>
                <w:sz w:val="28"/>
                <w:szCs w:val="28"/>
              </w:rPr>
            </w:pPr>
            <w:r>
              <w:rPr>
                <w:spacing w:val="-7"/>
                <w:sz w:val="28"/>
                <w:szCs w:val="28"/>
              </w:rPr>
              <w:lastRenderedPageBreak/>
              <w:t>3</w:t>
            </w:r>
            <w:r>
              <w:rPr>
                <w:spacing w:val="-33"/>
                <w:sz w:val="28"/>
                <w:szCs w:val="28"/>
              </w:rPr>
              <w:t xml:space="preserve"> </w:t>
            </w:r>
            <w:r>
              <w:rPr>
                <w:spacing w:val="-7"/>
                <w:sz w:val="28"/>
                <w:szCs w:val="28"/>
              </w:rPr>
              <w:t>月</w:t>
            </w:r>
          </w:p>
        </w:tc>
        <w:tc>
          <w:tcPr>
            <w:tcW w:w="3058" w:type="dxa"/>
          </w:tcPr>
          <w:p w:rsidR="00FD665A" w:rsidRPr="000D38E0" w:rsidRDefault="00EC5599" w:rsidP="00635261">
            <w:pPr>
              <w:pStyle w:val="TableText"/>
              <w:spacing w:before="98" w:line="217" w:lineRule="auto"/>
              <w:ind w:firstLineChars="100" w:firstLine="280"/>
              <w:rPr>
                <w:sz w:val="28"/>
                <w:szCs w:val="28"/>
              </w:rPr>
            </w:pPr>
            <w:r>
              <w:rPr>
                <w:rFonts w:cs="Segoe UI" w:hint="eastAsia"/>
                <w:color w:val="1F2329"/>
                <w:sz w:val="28"/>
                <w:szCs w:val="28"/>
                <w:lang w:eastAsia="zh-CN"/>
              </w:rPr>
              <w:t>春季润物</w:t>
            </w:r>
            <w:r w:rsidR="00635261" w:rsidRPr="000D38E0">
              <w:rPr>
                <w:rFonts w:cs="微软雅黑" w:hint="eastAsia"/>
                <w:color w:val="1F2329"/>
                <w:sz w:val="28"/>
                <w:szCs w:val="28"/>
                <w:lang w:eastAsia="zh-CN"/>
              </w:rPr>
              <w:t>，</w:t>
            </w:r>
            <w:r w:rsidR="000D6D83">
              <w:rPr>
                <w:rFonts w:cs="宋体" w:hint="eastAsia"/>
                <w:color w:val="1F2329"/>
                <w:sz w:val="28"/>
                <w:szCs w:val="28"/>
                <w:lang w:eastAsia="zh-CN"/>
              </w:rPr>
              <w:t>户外</w:t>
            </w:r>
            <w:r>
              <w:rPr>
                <w:rFonts w:cs="宋体" w:hint="eastAsia"/>
                <w:color w:val="1F2329"/>
                <w:sz w:val="28"/>
                <w:szCs w:val="28"/>
                <w:lang w:eastAsia="zh-CN"/>
              </w:rPr>
              <w:t>运动</w:t>
            </w:r>
          </w:p>
        </w:tc>
        <w:tc>
          <w:tcPr>
            <w:tcW w:w="4028" w:type="dxa"/>
          </w:tcPr>
          <w:p w:rsidR="000D38E0" w:rsidRDefault="001A15A6" w:rsidP="000D38E0">
            <w:pPr>
              <w:pStyle w:val="TableText"/>
              <w:spacing w:before="99" w:line="217" w:lineRule="auto"/>
              <w:rPr>
                <w:sz w:val="21"/>
                <w:szCs w:val="21"/>
                <w:lang w:eastAsia="zh-CN"/>
              </w:rPr>
            </w:pPr>
            <w:r w:rsidRPr="001A15A6">
              <w:rPr>
                <w:rFonts w:hint="eastAsia"/>
                <w:sz w:val="21"/>
                <w:szCs w:val="21"/>
                <w:lang w:eastAsia="zh-CN"/>
              </w:rPr>
              <w:t>1. 校园户外赛：利用春日天气，开展 “校园定向越野”“春季长跑”，让学生感受户外风光；</w:t>
            </w:r>
          </w:p>
          <w:p w:rsidR="000D38E0" w:rsidRDefault="000D38E0" w:rsidP="000D38E0">
            <w:pPr>
              <w:pStyle w:val="TableText"/>
              <w:spacing w:before="99" w:line="217" w:lineRule="auto"/>
              <w:rPr>
                <w:sz w:val="21"/>
                <w:szCs w:val="21"/>
                <w:lang w:eastAsia="zh-CN"/>
              </w:rPr>
            </w:pPr>
            <w:r>
              <w:rPr>
                <w:rFonts w:hint="eastAsia"/>
                <w:sz w:val="21"/>
                <w:szCs w:val="21"/>
                <w:lang w:eastAsia="zh-CN"/>
              </w:rPr>
              <w:t>2.</w:t>
            </w:r>
            <w:r w:rsidR="001A15A6" w:rsidRPr="001A15A6">
              <w:rPr>
                <w:rFonts w:hint="eastAsia"/>
                <w:sz w:val="21"/>
                <w:szCs w:val="21"/>
                <w:lang w:eastAsia="zh-CN"/>
              </w:rPr>
              <w:t>团队拓展活动：以班级为单位，开展 “信任背摔”“两人三足接力” 等拓展项目，培养团队协作能力</w:t>
            </w:r>
          </w:p>
          <w:p w:rsidR="00FD665A" w:rsidRPr="001A15A6" w:rsidRDefault="000D38E0" w:rsidP="000D38E0">
            <w:pPr>
              <w:pStyle w:val="TableText"/>
              <w:spacing w:before="99" w:line="217" w:lineRule="auto"/>
              <w:rPr>
                <w:sz w:val="21"/>
                <w:szCs w:val="21"/>
                <w:lang w:eastAsia="zh-CN"/>
              </w:rPr>
            </w:pPr>
            <w:r>
              <w:rPr>
                <w:rFonts w:hint="eastAsia"/>
                <w:sz w:val="21"/>
                <w:szCs w:val="21"/>
                <w:lang w:eastAsia="zh-CN"/>
              </w:rPr>
              <w:t>3.</w:t>
            </w:r>
            <w:r w:rsidR="001A15A6" w:rsidRPr="001A15A6">
              <w:rPr>
                <w:rFonts w:hint="eastAsia"/>
                <w:sz w:val="21"/>
                <w:szCs w:val="21"/>
                <w:lang w:eastAsia="zh-CN"/>
              </w:rPr>
              <w:t>运动公益行：组织学生参与 “公益跑”，每完成 1 公里捐赠 1 本书，传递 “运动 + 公益” 理念。</w:t>
            </w:r>
          </w:p>
        </w:tc>
      </w:tr>
      <w:tr w:rsidR="00FD665A" w:rsidTr="00952185">
        <w:trPr>
          <w:trHeight w:val="438"/>
        </w:trPr>
        <w:tc>
          <w:tcPr>
            <w:tcW w:w="1140" w:type="dxa"/>
          </w:tcPr>
          <w:p w:rsidR="00FD665A" w:rsidRDefault="00285266">
            <w:pPr>
              <w:pStyle w:val="TableText"/>
              <w:spacing w:before="102" w:line="219" w:lineRule="auto"/>
              <w:ind w:left="366"/>
              <w:rPr>
                <w:sz w:val="28"/>
                <w:szCs w:val="28"/>
              </w:rPr>
            </w:pPr>
            <w:r>
              <w:rPr>
                <w:spacing w:val="-4"/>
                <w:sz w:val="28"/>
                <w:szCs w:val="28"/>
              </w:rPr>
              <w:t>4</w:t>
            </w:r>
            <w:r>
              <w:rPr>
                <w:spacing w:val="-33"/>
                <w:sz w:val="28"/>
                <w:szCs w:val="28"/>
              </w:rPr>
              <w:t xml:space="preserve"> </w:t>
            </w:r>
            <w:r>
              <w:rPr>
                <w:spacing w:val="-4"/>
                <w:sz w:val="28"/>
                <w:szCs w:val="28"/>
              </w:rPr>
              <w:t>月</w:t>
            </w:r>
          </w:p>
        </w:tc>
        <w:tc>
          <w:tcPr>
            <w:tcW w:w="3058" w:type="dxa"/>
          </w:tcPr>
          <w:p w:rsidR="00FD665A" w:rsidRPr="00635261" w:rsidRDefault="00EC5599" w:rsidP="00635261">
            <w:pPr>
              <w:pStyle w:val="TableText"/>
              <w:spacing w:before="103" w:line="216" w:lineRule="auto"/>
              <w:ind w:firstLineChars="100" w:firstLine="280"/>
              <w:rPr>
                <w:sz w:val="28"/>
                <w:szCs w:val="28"/>
              </w:rPr>
            </w:pPr>
            <w:r>
              <w:rPr>
                <w:rFonts w:ascii="Segoe UI" w:hAnsi="Segoe UI" w:cs="Segoe UI" w:hint="eastAsia"/>
                <w:color w:val="1F2329"/>
                <w:sz w:val="28"/>
                <w:szCs w:val="28"/>
                <w:lang w:eastAsia="zh-CN"/>
              </w:rPr>
              <w:t>活力青春</w:t>
            </w:r>
            <w:r w:rsidR="00635261">
              <w:rPr>
                <w:rFonts w:ascii="微软雅黑" w:eastAsia="微软雅黑" w:hAnsi="微软雅黑" w:cs="微软雅黑" w:hint="eastAsia"/>
                <w:color w:val="1F2329"/>
                <w:sz w:val="28"/>
                <w:szCs w:val="28"/>
                <w:lang w:eastAsia="zh-CN"/>
              </w:rPr>
              <w:t>，</w:t>
            </w:r>
            <w:r>
              <w:rPr>
                <w:rFonts w:ascii="宋体" w:eastAsia="宋体" w:hAnsi="宋体" w:cs="宋体" w:hint="eastAsia"/>
                <w:color w:val="1F2329"/>
                <w:sz w:val="28"/>
                <w:szCs w:val="28"/>
                <w:lang w:eastAsia="zh-CN"/>
              </w:rPr>
              <w:t>技能比拼</w:t>
            </w:r>
          </w:p>
        </w:tc>
        <w:tc>
          <w:tcPr>
            <w:tcW w:w="4028" w:type="dxa"/>
          </w:tcPr>
          <w:p w:rsidR="000D38E0" w:rsidRDefault="001A15A6" w:rsidP="000D38E0">
            <w:pPr>
              <w:pStyle w:val="TableText"/>
              <w:spacing w:before="102" w:line="217" w:lineRule="auto"/>
              <w:rPr>
                <w:sz w:val="21"/>
                <w:szCs w:val="21"/>
                <w:lang w:eastAsia="zh-CN"/>
              </w:rPr>
            </w:pPr>
            <w:r w:rsidRPr="001A15A6">
              <w:rPr>
                <w:rFonts w:hint="eastAsia"/>
                <w:sz w:val="21"/>
                <w:szCs w:val="21"/>
                <w:lang w:eastAsia="zh-CN"/>
              </w:rPr>
              <w:t>1. 校级运动会：举办大型校级运动会，设置田径、球类、趣味项目等，邀请家长观赛，打造校园运动盛会；</w:t>
            </w:r>
          </w:p>
          <w:p w:rsidR="000D38E0" w:rsidRDefault="000D38E0" w:rsidP="000D38E0">
            <w:pPr>
              <w:pStyle w:val="TableText"/>
              <w:spacing w:before="102" w:line="217" w:lineRule="auto"/>
              <w:rPr>
                <w:sz w:val="21"/>
                <w:szCs w:val="21"/>
                <w:lang w:eastAsia="zh-CN"/>
              </w:rPr>
            </w:pPr>
            <w:r>
              <w:rPr>
                <w:rFonts w:hint="eastAsia"/>
                <w:sz w:val="21"/>
                <w:szCs w:val="21"/>
                <w:lang w:eastAsia="zh-CN"/>
              </w:rPr>
              <w:t>2.</w:t>
            </w:r>
            <w:r w:rsidR="001A15A6" w:rsidRPr="001A15A6">
              <w:rPr>
                <w:rFonts w:hint="eastAsia"/>
                <w:sz w:val="21"/>
                <w:szCs w:val="21"/>
                <w:lang w:eastAsia="zh-CN"/>
              </w:rPr>
              <w:t>运动技能培训：赛前开展短跑、跳远、篮球等项目的技能培训课，由专业教练指导，提升学生竞技水平；</w:t>
            </w:r>
          </w:p>
          <w:p w:rsidR="00FD665A" w:rsidRPr="001A15A6" w:rsidRDefault="000D38E0" w:rsidP="000D38E0">
            <w:pPr>
              <w:pStyle w:val="TableText"/>
              <w:spacing w:before="102" w:line="217" w:lineRule="auto"/>
              <w:rPr>
                <w:sz w:val="21"/>
                <w:szCs w:val="21"/>
                <w:lang w:eastAsia="zh-CN"/>
              </w:rPr>
            </w:pPr>
            <w:r>
              <w:rPr>
                <w:rFonts w:hint="eastAsia"/>
                <w:sz w:val="21"/>
                <w:szCs w:val="21"/>
                <w:lang w:eastAsia="zh-CN"/>
              </w:rPr>
              <w:t>3.</w:t>
            </w:r>
            <w:r w:rsidR="001A15A6" w:rsidRPr="001A15A6">
              <w:rPr>
                <w:rFonts w:hint="eastAsia"/>
                <w:sz w:val="21"/>
                <w:szCs w:val="21"/>
                <w:lang w:eastAsia="zh-CN"/>
              </w:rPr>
              <w:t>运动会志愿者招募：选拔学生担任裁判、引导员、后勤志愿者，培养责任意识。</w:t>
            </w:r>
          </w:p>
        </w:tc>
      </w:tr>
      <w:tr w:rsidR="00FD665A" w:rsidTr="00952185">
        <w:trPr>
          <w:trHeight w:val="435"/>
        </w:trPr>
        <w:tc>
          <w:tcPr>
            <w:tcW w:w="1140" w:type="dxa"/>
          </w:tcPr>
          <w:p w:rsidR="00FD665A" w:rsidRDefault="00285266">
            <w:pPr>
              <w:pStyle w:val="TableText"/>
              <w:spacing w:before="99" w:line="219" w:lineRule="auto"/>
              <w:ind w:left="372"/>
              <w:rPr>
                <w:sz w:val="28"/>
                <w:szCs w:val="28"/>
              </w:rPr>
            </w:pPr>
            <w:r>
              <w:rPr>
                <w:spacing w:val="-7"/>
                <w:sz w:val="28"/>
                <w:szCs w:val="28"/>
              </w:rPr>
              <w:t>5</w:t>
            </w:r>
            <w:r>
              <w:rPr>
                <w:spacing w:val="-33"/>
                <w:sz w:val="28"/>
                <w:szCs w:val="28"/>
              </w:rPr>
              <w:t xml:space="preserve"> </w:t>
            </w:r>
            <w:r>
              <w:rPr>
                <w:spacing w:val="-7"/>
                <w:sz w:val="28"/>
                <w:szCs w:val="28"/>
              </w:rPr>
              <w:t>月</w:t>
            </w:r>
          </w:p>
        </w:tc>
        <w:tc>
          <w:tcPr>
            <w:tcW w:w="3058" w:type="dxa"/>
          </w:tcPr>
          <w:p w:rsidR="00FD665A" w:rsidRPr="00635261" w:rsidRDefault="00EC5599" w:rsidP="00635261">
            <w:pPr>
              <w:pStyle w:val="TableText"/>
              <w:spacing w:before="100" w:line="217" w:lineRule="auto"/>
              <w:ind w:firstLineChars="100" w:firstLine="280"/>
              <w:rPr>
                <w:sz w:val="28"/>
                <w:szCs w:val="28"/>
              </w:rPr>
            </w:pPr>
            <w:r>
              <w:rPr>
                <w:rFonts w:ascii="Segoe UI" w:hAnsi="Segoe UI" w:cs="Segoe UI" w:hint="eastAsia"/>
                <w:color w:val="1F2329"/>
                <w:sz w:val="28"/>
                <w:szCs w:val="28"/>
                <w:lang w:eastAsia="zh-CN"/>
              </w:rPr>
              <w:t>健康运动</w:t>
            </w:r>
            <w:r w:rsidR="00635261">
              <w:rPr>
                <w:rFonts w:ascii="微软雅黑" w:eastAsia="微软雅黑" w:hAnsi="微软雅黑" w:cs="微软雅黑" w:hint="eastAsia"/>
                <w:color w:val="1F2329"/>
                <w:sz w:val="28"/>
                <w:szCs w:val="28"/>
                <w:lang w:eastAsia="zh-CN"/>
              </w:rPr>
              <w:t>，</w:t>
            </w:r>
            <w:r>
              <w:rPr>
                <w:rFonts w:ascii="宋体" w:eastAsia="宋体" w:hAnsi="宋体" w:cs="宋体" w:hint="eastAsia"/>
                <w:color w:val="1F2329"/>
                <w:sz w:val="28"/>
                <w:szCs w:val="28"/>
                <w:lang w:eastAsia="zh-CN"/>
              </w:rPr>
              <w:t>多科融合</w:t>
            </w:r>
          </w:p>
        </w:tc>
        <w:tc>
          <w:tcPr>
            <w:tcW w:w="4028" w:type="dxa"/>
          </w:tcPr>
          <w:p w:rsidR="000D38E0" w:rsidRDefault="001A15A6" w:rsidP="000D38E0">
            <w:pPr>
              <w:pStyle w:val="TableText"/>
              <w:spacing w:before="100" w:line="217" w:lineRule="auto"/>
              <w:rPr>
                <w:sz w:val="21"/>
                <w:szCs w:val="21"/>
                <w:lang w:eastAsia="zh-CN"/>
              </w:rPr>
            </w:pPr>
            <w:r w:rsidRPr="001A15A6">
              <w:rPr>
                <w:rFonts w:hint="eastAsia"/>
                <w:sz w:val="21"/>
                <w:szCs w:val="21"/>
                <w:lang w:eastAsia="zh-CN"/>
              </w:rPr>
              <w:t>1. 运动 + 艺术展演：结合 “五一” 假期，开展 “运动主题手抄报比赛”“运动舞蹈表演”，实现 “运动与艺术” 融合；</w:t>
            </w:r>
          </w:p>
          <w:p w:rsidR="000D38E0" w:rsidRDefault="000D38E0" w:rsidP="000D38E0">
            <w:pPr>
              <w:pStyle w:val="TableText"/>
              <w:spacing w:before="100" w:line="217" w:lineRule="auto"/>
              <w:rPr>
                <w:sz w:val="21"/>
                <w:szCs w:val="21"/>
                <w:lang w:eastAsia="zh-CN"/>
              </w:rPr>
            </w:pPr>
            <w:r>
              <w:rPr>
                <w:rFonts w:hint="eastAsia"/>
                <w:sz w:val="21"/>
                <w:szCs w:val="21"/>
                <w:lang w:eastAsia="zh-CN"/>
              </w:rPr>
              <w:t>2.</w:t>
            </w:r>
            <w:r w:rsidR="001A15A6" w:rsidRPr="001A15A6">
              <w:rPr>
                <w:rFonts w:hint="eastAsia"/>
                <w:sz w:val="21"/>
                <w:szCs w:val="21"/>
                <w:lang w:eastAsia="zh-CN"/>
              </w:rPr>
              <w:t>球类总决赛：完成 4 月校级运动会球类项目的总决赛，举办颁奖仪式，表彰优秀班级与个人；</w:t>
            </w:r>
          </w:p>
          <w:p w:rsidR="00FD665A" w:rsidRPr="001A15A6" w:rsidRDefault="000D38E0" w:rsidP="000D38E0">
            <w:pPr>
              <w:pStyle w:val="TableText"/>
              <w:spacing w:before="100" w:line="217" w:lineRule="auto"/>
              <w:rPr>
                <w:sz w:val="21"/>
                <w:szCs w:val="21"/>
                <w:lang w:eastAsia="zh-CN"/>
              </w:rPr>
            </w:pPr>
            <w:r>
              <w:rPr>
                <w:rFonts w:hint="eastAsia"/>
                <w:sz w:val="21"/>
                <w:szCs w:val="21"/>
                <w:lang w:eastAsia="zh-CN"/>
              </w:rPr>
              <w:t>3.</w:t>
            </w:r>
            <w:r w:rsidR="001A15A6" w:rsidRPr="001A15A6">
              <w:rPr>
                <w:rFonts w:hint="eastAsia"/>
                <w:sz w:val="21"/>
                <w:szCs w:val="21"/>
                <w:lang w:eastAsia="zh-CN"/>
              </w:rPr>
              <w:t>健康讲座：邀请医生或营养师开展 “运动与健康” 讲座，讲解运动饮食、作息搭配知识。</w:t>
            </w:r>
          </w:p>
        </w:tc>
      </w:tr>
      <w:tr w:rsidR="00FD665A" w:rsidTr="00952185">
        <w:trPr>
          <w:trHeight w:val="435"/>
        </w:trPr>
        <w:tc>
          <w:tcPr>
            <w:tcW w:w="1140" w:type="dxa"/>
          </w:tcPr>
          <w:p w:rsidR="00FD665A" w:rsidRDefault="00285266">
            <w:pPr>
              <w:pStyle w:val="TableText"/>
              <w:spacing w:before="100" w:line="219" w:lineRule="auto"/>
              <w:ind w:left="369"/>
              <w:rPr>
                <w:sz w:val="28"/>
                <w:szCs w:val="28"/>
              </w:rPr>
            </w:pPr>
            <w:r>
              <w:rPr>
                <w:spacing w:val="-6"/>
                <w:sz w:val="28"/>
                <w:szCs w:val="28"/>
              </w:rPr>
              <w:t>6</w:t>
            </w:r>
            <w:r>
              <w:rPr>
                <w:spacing w:val="-32"/>
                <w:sz w:val="28"/>
                <w:szCs w:val="28"/>
              </w:rPr>
              <w:t xml:space="preserve"> </w:t>
            </w:r>
            <w:r>
              <w:rPr>
                <w:spacing w:val="-6"/>
                <w:sz w:val="28"/>
                <w:szCs w:val="28"/>
              </w:rPr>
              <w:t>月</w:t>
            </w:r>
          </w:p>
        </w:tc>
        <w:tc>
          <w:tcPr>
            <w:tcW w:w="3058" w:type="dxa"/>
          </w:tcPr>
          <w:p w:rsidR="00FD665A" w:rsidRPr="00635261" w:rsidRDefault="00EC5599" w:rsidP="00635261">
            <w:pPr>
              <w:pStyle w:val="TableText"/>
              <w:spacing w:before="100" w:line="220" w:lineRule="auto"/>
              <w:ind w:firstLineChars="100" w:firstLine="280"/>
              <w:rPr>
                <w:sz w:val="28"/>
                <w:szCs w:val="28"/>
              </w:rPr>
            </w:pPr>
            <w:r>
              <w:rPr>
                <w:rFonts w:ascii="Segoe UI" w:hAnsi="Segoe UI" w:cs="Segoe UI" w:hint="eastAsia"/>
                <w:color w:val="1F2329"/>
                <w:sz w:val="28"/>
                <w:szCs w:val="28"/>
                <w:lang w:eastAsia="zh-CN"/>
              </w:rPr>
              <w:t>结束赛季</w:t>
            </w:r>
            <w:r w:rsidR="00635261" w:rsidRPr="00635261">
              <w:rPr>
                <w:rFonts w:ascii="微软雅黑" w:eastAsia="微软雅黑" w:hAnsi="微软雅黑" w:cs="微软雅黑" w:hint="eastAsia"/>
                <w:color w:val="1F2329"/>
                <w:sz w:val="28"/>
                <w:szCs w:val="28"/>
                <w:lang w:eastAsia="zh-CN"/>
              </w:rPr>
              <w:t>，</w:t>
            </w:r>
            <w:r>
              <w:rPr>
                <w:rFonts w:ascii="宋体" w:eastAsia="宋体" w:hAnsi="宋体" w:cs="宋体" w:hint="eastAsia"/>
                <w:color w:val="1F2329"/>
                <w:sz w:val="28"/>
                <w:szCs w:val="28"/>
                <w:lang w:eastAsia="zh-CN"/>
              </w:rPr>
              <w:t>收获成功</w:t>
            </w:r>
          </w:p>
        </w:tc>
        <w:tc>
          <w:tcPr>
            <w:tcW w:w="4028" w:type="dxa"/>
          </w:tcPr>
          <w:p w:rsidR="000D38E0" w:rsidRDefault="001A15A6" w:rsidP="000D38E0">
            <w:pPr>
              <w:pStyle w:val="TableText"/>
              <w:spacing w:before="100" w:line="219" w:lineRule="auto"/>
              <w:rPr>
                <w:sz w:val="21"/>
                <w:szCs w:val="21"/>
                <w:lang w:eastAsia="zh-CN"/>
              </w:rPr>
            </w:pPr>
            <w:r w:rsidRPr="001A15A6">
              <w:rPr>
                <w:rFonts w:hint="eastAsia"/>
                <w:sz w:val="21"/>
                <w:szCs w:val="21"/>
                <w:lang w:eastAsia="zh-CN"/>
              </w:rPr>
              <w:t>1. 毕业季运动礼：针对毕业班学生，开展 “毕业跑”“班级篮球友谊赛”，留下校园运动回忆；</w:t>
            </w:r>
          </w:p>
          <w:p w:rsidR="000D38E0" w:rsidRDefault="000D38E0" w:rsidP="000D38E0">
            <w:pPr>
              <w:pStyle w:val="TableText"/>
              <w:spacing w:before="100" w:line="219" w:lineRule="auto"/>
              <w:rPr>
                <w:sz w:val="21"/>
                <w:szCs w:val="21"/>
                <w:lang w:eastAsia="zh-CN"/>
              </w:rPr>
            </w:pPr>
            <w:r>
              <w:rPr>
                <w:rFonts w:hint="eastAsia"/>
                <w:sz w:val="21"/>
                <w:szCs w:val="21"/>
                <w:lang w:eastAsia="zh-CN"/>
              </w:rPr>
              <w:t>2.</w:t>
            </w:r>
            <w:r w:rsidR="001A15A6" w:rsidRPr="001A15A6">
              <w:rPr>
                <w:rFonts w:hint="eastAsia"/>
                <w:sz w:val="21"/>
                <w:szCs w:val="21"/>
                <w:lang w:eastAsia="zh-CN"/>
              </w:rPr>
              <w:t>年度运动盛典：总结全年 “乐动比赛日” 活动，颁发 “年度运动之星”“最佳班级团队”“优秀志愿者” 等荣誉；</w:t>
            </w:r>
          </w:p>
          <w:p w:rsidR="00FD665A" w:rsidRPr="001A15A6" w:rsidRDefault="000D38E0" w:rsidP="000D38E0">
            <w:pPr>
              <w:pStyle w:val="TableText"/>
              <w:spacing w:before="100" w:line="219" w:lineRule="auto"/>
              <w:rPr>
                <w:sz w:val="21"/>
                <w:szCs w:val="21"/>
                <w:lang w:eastAsia="zh-CN"/>
              </w:rPr>
            </w:pPr>
            <w:r>
              <w:rPr>
                <w:rFonts w:hint="eastAsia"/>
                <w:sz w:val="21"/>
                <w:szCs w:val="21"/>
                <w:lang w:eastAsia="zh-CN"/>
              </w:rPr>
              <w:t>3.</w:t>
            </w:r>
            <w:r w:rsidR="001A15A6" w:rsidRPr="001A15A6">
              <w:rPr>
                <w:rFonts w:hint="eastAsia"/>
                <w:sz w:val="21"/>
                <w:szCs w:val="21"/>
                <w:lang w:eastAsia="zh-CN"/>
              </w:rPr>
              <w:t>暑期运动规划：为学生制定 “暑期运动指南”，推荐游泳、羽毛球、骑行等适合夏季的运动项目，延续运动习惯。</w:t>
            </w:r>
          </w:p>
        </w:tc>
      </w:tr>
    </w:tbl>
    <w:p w:rsidR="00FD665A" w:rsidRDefault="00FD665A">
      <w:pPr>
        <w:spacing w:line="480" w:lineRule="exact"/>
        <w:rPr>
          <w:rFonts w:ascii="仿宋_GB2312" w:eastAsia="仿宋_GB2312" w:hAnsi="仿宋_GB2312"/>
          <w:sz w:val="40"/>
          <w:szCs w:val="40"/>
        </w:rPr>
      </w:pPr>
    </w:p>
    <w:p w:rsidR="00FD665A" w:rsidRPr="00BA0E63" w:rsidRDefault="00285266">
      <w:pPr>
        <w:spacing w:line="360" w:lineRule="auto"/>
        <w:ind w:firstLineChars="200" w:firstLine="560"/>
        <w:rPr>
          <w:rFonts w:ascii="仿宋_GB2312" w:eastAsia="仿宋_GB2312" w:hAnsi="仿宋_GB2312"/>
          <w:sz w:val="28"/>
          <w:szCs w:val="28"/>
        </w:rPr>
      </w:pPr>
      <w:r w:rsidRPr="00BA0E63">
        <w:rPr>
          <w:rFonts w:ascii="仿宋_GB2312" w:eastAsia="仿宋_GB2312" w:hAnsi="仿宋_GB2312" w:hint="eastAsia"/>
          <w:sz w:val="28"/>
          <w:szCs w:val="28"/>
        </w:rPr>
        <w:t>3.体育赛事荣誉体系：</w:t>
      </w:r>
    </w:p>
    <w:p w:rsidR="0014574B" w:rsidRPr="00BA0E63" w:rsidRDefault="0014574B" w:rsidP="000D38E0">
      <w:pPr>
        <w:ind w:firstLineChars="200" w:firstLine="560"/>
        <w:rPr>
          <w:rFonts w:ascii="仿宋" w:eastAsia="仿宋" w:hAnsi="仿宋"/>
          <w:sz w:val="28"/>
          <w:szCs w:val="28"/>
        </w:rPr>
      </w:pPr>
      <w:r w:rsidRPr="00BA0E63">
        <w:rPr>
          <w:rFonts w:ascii="仿宋" w:eastAsia="仿宋" w:hAnsi="仿宋" w:hint="eastAsia"/>
          <w:sz w:val="28"/>
          <w:szCs w:val="28"/>
        </w:rPr>
        <w:lastRenderedPageBreak/>
        <w:t>学校注重校园体育文化建设，在学校体育馆设立体育赛事“荣誉墙”“运动会纪录榜”“运动之星”榜单，展示往年赛事信息，获奖奖杯及团体照片及事迹等。</w:t>
      </w:r>
    </w:p>
    <w:p w:rsidR="00FD665A" w:rsidRDefault="00285266">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（四）场地设施保障</w:t>
      </w:r>
    </w:p>
    <w:p w:rsidR="0014574B" w:rsidRPr="00B9779A" w:rsidRDefault="00285266" w:rsidP="00B9779A">
      <w:pPr>
        <w:spacing w:line="360" w:lineRule="auto"/>
        <w:ind w:firstLineChars="200" w:firstLine="640"/>
        <w:rPr>
          <w:rFonts w:ascii="仿宋" w:eastAsia="仿宋" w:hAnsi="仿宋" w:cs="微软雅黑"/>
          <w:sz w:val="28"/>
          <w:szCs w:val="28"/>
        </w:rPr>
      </w:pPr>
      <w:r w:rsidRPr="000B27D0">
        <w:rPr>
          <w:rFonts w:ascii="仿宋" w:eastAsia="仿宋" w:hAnsi="仿宋" w:hint="eastAsia"/>
          <w:sz w:val="32"/>
          <w:szCs w:val="32"/>
        </w:rPr>
        <w:t>1.</w:t>
      </w:r>
      <w:r w:rsidR="0014574B" w:rsidRPr="000B27D0">
        <w:rPr>
          <w:rFonts w:ascii="仿宋" w:eastAsia="仿宋" w:hAnsi="仿宋" w:cs="微软雅黑" w:hint="eastAsia"/>
          <w:sz w:val="28"/>
          <w:szCs w:val="28"/>
        </w:rPr>
        <w:t>学校拥有</w:t>
      </w:r>
      <w:r w:rsidR="0014574B" w:rsidRPr="000B27D0">
        <w:rPr>
          <w:rFonts w:ascii="仿宋" w:eastAsia="仿宋" w:hAnsi="仿宋" w:cs="微软雅黑"/>
          <w:sz w:val="28"/>
          <w:szCs w:val="28"/>
        </w:rPr>
        <w:t>300</w:t>
      </w:r>
      <w:r w:rsidR="0014574B" w:rsidRPr="000B27D0">
        <w:rPr>
          <w:rFonts w:ascii="仿宋" w:eastAsia="仿宋" w:hAnsi="仿宋" w:cs="微软雅黑" w:hint="eastAsia"/>
          <w:sz w:val="28"/>
          <w:szCs w:val="28"/>
        </w:rPr>
        <w:t>米塑胶综合田径场1个、</w:t>
      </w:r>
      <w:r w:rsidR="00A63D9F">
        <w:rPr>
          <w:rFonts w:ascii="仿宋" w:eastAsia="仿宋" w:hAnsi="仿宋" w:cs="微软雅黑"/>
          <w:color w:val="000000" w:themeColor="text1"/>
          <w:sz w:val="28"/>
          <w:szCs w:val="28"/>
        </w:rPr>
        <w:t>7</w:t>
      </w:r>
      <w:r w:rsidR="00A63D9F">
        <w:rPr>
          <w:rFonts w:ascii="仿宋" w:eastAsia="仿宋" w:hAnsi="仿宋" w:cs="微软雅黑" w:hint="eastAsia"/>
          <w:color w:val="000000" w:themeColor="text1"/>
          <w:sz w:val="28"/>
          <w:szCs w:val="28"/>
        </w:rPr>
        <w:t>人制</w:t>
      </w:r>
      <w:r w:rsidR="0014574B" w:rsidRPr="000B27D0">
        <w:rPr>
          <w:rFonts w:ascii="仿宋" w:eastAsia="仿宋" w:hAnsi="仿宋" w:cs="微软雅黑" w:hint="eastAsia"/>
          <w:sz w:val="28"/>
          <w:szCs w:val="28"/>
        </w:rPr>
        <w:t>足球场一个、</w:t>
      </w:r>
      <w:r w:rsidR="00A63D9F">
        <w:rPr>
          <w:rFonts w:ascii="仿宋" w:eastAsia="仿宋" w:hAnsi="仿宋" w:cs="微软雅黑" w:hint="eastAsia"/>
          <w:sz w:val="28"/>
          <w:szCs w:val="28"/>
        </w:rPr>
        <w:t>手球场2个、</w:t>
      </w:r>
      <w:r w:rsidR="0014574B" w:rsidRPr="000B27D0">
        <w:rPr>
          <w:rFonts w:ascii="仿宋" w:eastAsia="仿宋" w:hAnsi="仿宋" w:cs="微软雅黑" w:hint="eastAsia"/>
          <w:sz w:val="28"/>
          <w:szCs w:val="28"/>
        </w:rPr>
        <w:t>标准室外篮球场2个、网球场2个、室内体育馆1个，气膜馆1个，室内篮球场</w:t>
      </w:r>
      <w:r w:rsidR="0014574B" w:rsidRPr="000B27D0">
        <w:rPr>
          <w:rFonts w:ascii="仿宋" w:eastAsia="仿宋" w:hAnsi="仿宋" w:cs="微软雅黑"/>
          <w:sz w:val="28"/>
          <w:szCs w:val="28"/>
        </w:rPr>
        <w:t>2</w:t>
      </w:r>
      <w:r w:rsidR="0014574B" w:rsidRPr="000B27D0">
        <w:rPr>
          <w:rFonts w:ascii="仿宋" w:eastAsia="仿宋" w:hAnsi="仿宋" w:cs="微软雅黑" w:hint="eastAsia"/>
          <w:sz w:val="28"/>
          <w:szCs w:val="28"/>
        </w:rPr>
        <w:t>个，羽毛球场3个、排球场1个、棒球打击馆1个、游泳馆1个、健身房1个、攀岩墙1座、皮划艇河道1条、乒乓馆</w:t>
      </w:r>
      <w:r w:rsidR="0014574B" w:rsidRPr="000B27D0">
        <w:rPr>
          <w:rFonts w:ascii="仿宋" w:eastAsia="仿宋" w:hAnsi="仿宋" w:cs="微软雅黑"/>
          <w:sz w:val="28"/>
          <w:szCs w:val="28"/>
        </w:rPr>
        <w:t>1</w:t>
      </w:r>
      <w:r w:rsidR="0014574B" w:rsidRPr="000B27D0">
        <w:rPr>
          <w:rFonts w:ascii="仿宋" w:eastAsia="仿宋" w:hAnsi="仿宋" w:cs="微软雅黑" w:hint="eastAsia"/>
          <w:sz w:val="28"/>
          <w:szCs w:val="28"/>
        </w:rPr>
        <w:t>个、无板篮球场2个、高尔夫打击笼及模拟器若干。所有场地均可安全使用，并定期进行维护保养，确保正常运营。</w:t>
      </w:r>
    </w:p>
    <w:p w:rsidR="000D38E0" w:rsidRDefault="00B9779A" w:rsidP="00B9779A">
      <w:pPr>
        <w:spacing w:line="360" w:lineRule="auto"/>
        <w:ind w:firstLineChars="200" w:firstLine="560"/>
        <w:rPr>
          <w:rFonts w:ascii="仿宋" w:eastAsia="仿宋" w:hAnsi="仿宋" w:cs="微软雅黑"/>
          <w:sz w:val="28"/>
          <w:szCs w:val="28"/>
        </w:rPr>
      </w:pPr>
      <w:r>
        <w:rPr>
          <w:rFonts w:ascii="仿宋" w:eastAsia="仿宋" w:hAnsi="仿宋" w:cs="微软雅黑"/>
          <w:sz w:val="28"/>
          <w:szCs w:val="28"/>
        </w:rPr>
        <w:t>2.</w:t>
      </w:r>
      <w:r w:rsidR="0014574B" w:rsidRPr="00B9779A">
        <w:rPr>
          <w:rFonts w:ascii="仿宋" w:eastAsia="仿宋" w:hAnsi="仿宋" w:cs="微软雅黑" w:hint="eastAsia"/>
          <w:sz w:val="28"/>
          <w:szCs w:val="28"/>
        </w:rPr>
        <w:t>学校场地建设完善工作方案（</w:t>
      </w:r>
      <w:r w:rsidR="0014574B" w:rsidRPr="00B9779A">
        <w:rPr>
          <w:rFonts w:ascii="仿宋" w:eastAsia="仿宋" w:hAnsi="仿宋" w:cs="微软雅黑"/>
          <w:sz w:val="28"/>
          <w:szCs w:val="28"/>
        </w:rPr>
        <w:t xml:space="preserve">“上天入地" “立体扩容" </w:t>
      </w:r>
      <w:r w:rsidR="0014574B" w:rsidRPr="000B27D0">
        <w:rPr>
          <w:noProof/>
        </w:rPr>
        <w:drawing>
          <wp:inline distT="0" distB="0" distL="0" distR="0" wp14:anchorId="05C1402C" wp14:editId="61C793DA">
            <wp:extent cx="42675" cy="42674"/>
            <wp:effectExtent l="0" t="0" r="0" b="0"/>
            <wp:docPr id="5661" name="Picture 5661"/>
            <wp:cNvGraphicFramePr/>
            <a:graphic xmlns:a="http://schemas.openxmlformats.org/drawingml/2006/main">
              <a:graphicData uri="http://schemas.openxmlformats.org/drawingml/2006/picture">
                <pic:pic xmlns:pic="http://schemas.openxmlformats.org/drawingml/2006/picture">
                  <pic:nvPicPr>
                    <pic:cNvPr id="5661" name="Picture 5661"/>
                    <pic:cNvPicPr/>
                  </pic:nvPicPr>
                  <pic:blipFill>
                    <a:blip r:embed="rId8"/>
                    <a:stretch>
                      <a:fillRect/>
                    </a:stretch>
                  </pic:blipFill>
                  <pic:spPr>
                    <a:xfrm>
                      <a:off x="0" y="0"/>
                      <a:ext cx="42675" cy="42674"/>
                    </a:xfrm>
                    <a:prstGeom prst="rect">
                      <a:avLst/>
                    </a:prstGeom>
                  </pic:spPr>
                </pic:pic>
              </a:graphicData>
            </a:graphic>
          </wp:inline>
        </w:drawing>
      </w:r>
      <w:r w:rsidR="0014574B" w:rsidRPr="000B27D0">
        <w:rPr>
          <w:noProof/>
        </w:rPr>
        <w:drawing>
          <wp:inline distT="0" distB="0" distL="0" distR="0" wp14:anchorId="407FF10E" wp14:editId="074F7E48">
            <wp:extent cx="3048" cy="3048"/>
            <wp:effectExtent l="0" t="0" r="0" b="0"/>
            <wp:docPr id="5662" name="Picture 5662"/>
            <wp:cNvGraphicFramePr/>
            <a:graphic xmlns:a="http://schemas.openxmlformats.org/drawingml/2006/main">
              <a:graphicData uri="http://schemas.openxmlformats.org/drawingml/2006/picture">
                <pic:pic xmlns:pic="http://schemas.openxmlformats.org/drawingml/2006/picture">
                  <pic:nvPicPr>
                    <pic:cNvPr id="5662" name="Picture 5662"/>
                    <pic:cNvPicPr/>
                  </pic:nvPicPr>
                  <pic:blipFill>
                    <a:blip r:embed="rId9"/>
                    <a:stretch>
                      <a:fillRect/>
                    </a:stretch>
                  </pic:blipFill>
                  <pic:spPr>
                    <a:xfrm>
                      <a:off x="0" y="0"/>
                      <a:ext cx="3048" cy="3048"/>
                    </a:xfrm>
                    <a:prstGeom prst="rect">
                      <a:avLst/>
                    </a:prstGeom>
                  </pic:spPr>
                </pic:pic>
              </a:graphicData>
            </a:graphic>
          </wp:inline>
        </w:drawing>
      </w:r>
      <w:r w:rsidR="0014574B" w:rsidRPr="00B9779A">
        <w:rPr>
          <w:rFonts w:ascii="仿宋" w:eastAsia="仿宋" w:hAnsi="仿宋" w:cs="微软雅黑"/>
          <w:sz w:val="28"/>
          <w:szCs w:val="28"/>
        </w:rPr>
        <w:t>运动休整室、健身房、更衣室等）；（选做任务）</w:t>
      </w:r>
      <w:r w:rsidR="000D38E0">
        <w:rPr>
          <w:rFonts w:ascii="仿宋" w:eastAsia="仿宋" w:hAnsi="仿宋" w:cs="微软雅黑" w:hint="eastAsia"/>
          <w:sz w:val="28"/>
          <w:szCs w:val="28"/>
        </w:rPr>
        <w:t>。</w:t>
      </w:r>
    </w:p>
    <w:p w:rsidR="0014574B" w:rsidRPr="00B9779A" w:rsidRDefault="0014574B" w:rsidP="00B9779A">
      <w:pPr>
        <w:spacing w:line="360" w:lineRule="auto"/>
        <w:ind w:firstLineChars="200" w:firstLine="560"/>
        <w:rPr>
          <w:rFonts w:ascii="仿宋" w:eastAsia="仿宋" w:hAnsi="仿宋"/>
          <w:sz w:val="28"/>
          <w:szCs w:val="28"/>
        </w:rPr>
      </w:pPr>
      <w:r w:rsidRPr="00B9779A">
        <w:rPr>
          <w:rFonts w:ascii="仿宋" w:eastAsia="仿宋" w:hAnsi="仿宋" w:cs="微软雅黑" w:hint="eastAsia"/>
          <w:sz w:val="28"/>
          <w:szCs w:val="28"/>
        </w:rPr>
        <w:t>实施“上天入地”“立体扩容”计划，利用教学楼走廊及地下室空间改为小型活动场地，同时新宿舍前的车棚改造成学生运动休闲的场馆，增设健身器材、乒乓桌、台球桌等体育设施，以满足学生课外生活的多样化。</w:t>
      </w:r>
    </w:p>
    <w:p w:rsidR="000D38E0" w:rsidRDefault="00B9779A" w:rsidP="000D38E0">
      <w:pPr>
        <w:spacing w:line="360" w:lineRule="auto"/>
        <w:ind w:firstLineChars="200" w:firstLine="560"/>
        <w:rPr>
          <w:rFonts w:ascii="仿宋" w:eastAsia="仿宋" w:hAnsi="仿宋"/>
          <w:sz w:val="28"/>
          <w:szCs w:val="28"/>
        </w:rPr>
      </w:pPr>
      <w:r>
        <w:rPr>
          <w:rFonts w:ascii="仿宋" w:eastAsia="仿宋" w:hAnsi="仿宋" w:cs="微软雅黑" w:hint="eastAsia"/>
          <w:sz w:val="28"/>
          <w:szCs w:val="28"/>
        </w:rPr>
        <w:t>3</w:t>
      </w:r>
      <w:r>
        <w:rPr>
          <w:rFonts w:ascii="仿宋" w:eastAsia="仿宋" w:hAnsi="仿宋" w:cs="微软雅黑"/>
          <w:sz w:val="28"/>
          <w:szCs w:val="28"/>
        </w:rPr>
        <w:t>.</w:t>
      </w:r>
      <w:r w:rsidR="0014574B" w:rsidRPr="00B9779A">
        <w:rPr>
          <w:rFonts w:ascii="仿宋" w:eastAsia="仿宋" w:hAnsi="仿宋" w:cs="微软雅黑"/>
          <w:sz w:val="28"/>
          <w:szCs w:val="28"/>
        </w:rPr>
        <w:t>利用学生身边的“角角落落"打造的“</w:t>
      </w:r>
      <w:r w:rsidR="0014574B" w:rsidRPr="00B9779A">
        <w:rPr>
          <w:rFonts w:ascii="仿宋" w:eastAsia="仿宋" w:hAnsi="仿宋" w:cs="微软雅黑" w:hint="eastAsia"/>
          <w:sz w:val="28"/>
          <w:szCs w:val="28"/>
        </w:rPr>
        <w:t>微</w:t>
      </w:r>
      <w:r w:rsidR="0014574B" w:rsidRPr="00B9779A">
        <w:rPr>
          <w:rFonts w:ascii="仿宋" w:eastAsia="仿宋" w:hAnsi="仿宋" w:cs="微软雅黑"/>
          <w:sz w:val="28"/>
          <w:szCs w:val="28"/>
        </w:rPr>
        <w:t>操场" “微球场" 等小型运动场域、小型健身运动设备；（选做任务）</w:t>
      </w:r>
      <w:r w:rsidR="000D38E0">
        <w:rPr>
          <w:rFonts w:ascii="仿宋" w:eastAsia="仿宋" w:hAnsi="仿宋" w:hint="eastAsia"/>
          <w:sz w:val="28"/>
          <w:szCs w:val="28"/>
        </w:rPr>
        <w:t>。</w:t>
      </w:r>
    </w:p>
    <w:p w:rsidR="0014574B" w:rsidRPr="000D38E0" w:rsidRDefault="0014574B" w:rsidP="000D38E0">
      <w:pPr>
        <w:spacing w:line="360" w:lineRule="auto"/>
        <w:ind w:firstLineChars="200" w:firstLine="560"/>
        <w:rPr>
          <w:rFonts w:ascii="仿宋" w:eastAsia="仿宋" w:hAnsi="仿宋"/>
          <w:sz w:val="28"/>
          <w:szCs w:val="28"/>
        </w:rPr>
      </w:pPr>
      <w:r w:rsidRPr="000B27D0">
        <w:rPr>
          <w:rFonts w:ascii="仿宋" w:eastAsia="仿宋" w:hAnsi="仿宋" w:cs="微软雅黑" w:hint="eastAsia"/>
          <w:sz w:val="28"/>
          <w:szCs w:val="28"/>
        </w:rPr>
        <w:t>在学校教学楼外的空地上设置微操场，学生可以在那跳绳、踢毽子、玩小型游戏等。同时教学楼南部的综合游乐场可供学生组织各种体育活动和身体锻炼。</w:t>
      </w:r>
    </w:p>
    <w:p w:rsidR="00FD665A" w:rsidRPr="00BA0E63" w:rsidRDefault="000D38E0" w:rsidP="00BA0E63">
      <w:pPr>
        <w:spacing w:line="360" w:lineRule="auto"/>
        <w:ind w:firstLineChars="200" w:firstLine="560"/>
        <w:rPr>
          <w:rFonts w:ascii="仿宋" w:eastAsia="仿宋" w:hAnsi="仿宋"/>
          <w:sz w:val="28"/>
          <w:szCs w:val="28"/>
        </w:rPr>
      </w:pPr>
      <w:r w:rsidRPr="00BA0E63">
        <w:rPr>
          <w:rFonts w:ascii="仿宋" w:eastAsia="仿宋" w:hAnsi="仿宋"/>
          <w:sz w:val="28"/>
          <w:szCs w:val="28"/>
        </w:rPr>
        <w:t>4</w:t>
      </w:r>
      <w:r w:rsidR="00285266" w:rsidRPr="00BA0E63">
        <w:rPr>
          <w:rFonts w:ascii="仿宋" w:eastAsia="仿宋" w:hAnsi="仿宋" w:hint="eastAsia"/>
          <w:sz w:val="28"/>
          <w:szCs w:val="28"/>
        </w:rPr>
        <w:t>.</w:t>
      </w:r>
      <w:r w:rsidR="00BA0E63" w:rsidRPr="00BA0E63">
        <w:rPr>
          <w:rFonts w:ascii="仿宋" w:eastAsia="仿宋" w:hAnsi="仿宋" w:hint="eastAsia"/>
          <w:sz w:val="28"/>
          <w:szCs w:val="28"/>
        </w:rPr>
        <w:t>数智化升级：</w:t>
      </w:r>
      <w:r w:rsidR="0014574B" w:rsidRPr="00BA0E63">
        <w:rPr>
          <w:rFonts w:ascii="仿宋" w:eastAsia="仿宋" w:hAnsi="仿宋" w:cs="微软雅黑" w:hint="eastAsia"/>
          <w:sz w:val="28"/>
          <w:szCs w:val="28"/>
        </w:rPr>
        <w:t>体育馆和操场都安装了扩音器，并有视频监控。</w:t>
      </w:r>
      <w:r w:rsidR="0014574B" w:rsidRPr="00BA0E63">
        <w:rPr>
          <w:rFonts w:ascii="仿宋" w:eastAsia="仿宋" w:hAnsi="仿宋" w:cs="微软雅黑" w:hint="eastAsia"/>
          <w:sz w:val="28"/>
          <w:szCs w:val="28"/>
        </w:rPr>
        <w:lastRenderedPageBreak/>
        <w:t>体育教学过程中部分老师已经使用一些运动A</w:t>
      </w:r>
      <w:r w:rsidR="0014574B" w:rsidRPr="00BA0E63">
        <w:rPr>
          <w:rFonts w:ascii="仿宋" w:eastAsia="仿宋" w:hAnsi="仿宋" w:cs="微软雅黑"/>
          <w:sz w:val="28"/>
          <w:szCs w:val="28"/>
        </w:rPr>
        <w:t xml:space="preserve">PP, </w:t>
      </w:r>
      <w:r w:rsidR="0014574B" w:rsidRPr="00BA0E63">
        <w:rPr>
          <w:rFonts w:ascii="仿宋" w:eastAsia="仿宋" w:hAnsi="仿宋" w:cs="微软雅黑" w:hint="eastAsia"/>
          <w:sz w:val="28"/>
          <w:szCs w:val="28"/>
        </w:rPr>
        <w:t>如视频教学、步行挑战打卡记录，查询个人运动数据等。</w:t>
      </w:r>
    </w:p>
    <w:p w:rsidR="00FD665A" w:rsidRDefault="00285266">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（五）师资队伍配备</w:t>
      </w:r>
    </w:p>
    <w:p w:rsidR="000D38E0" w:rsidRPr="00BA0E63" w:rsidRDefault="0014574B" w:rsidP="000D38E0">
      <w:pPr>
        <w:spacing w:line="360" w:lineRule="auto"/>
        <w:ind w:firstLineChars="200" w:firstLine="560"/>
        <w:rPr>
          <w:rFonts w:ascii="仿宋" w:eastAsia="仿宋" w:hAnsi="仿宋"/>
          <w:sz w:val="28"/>
          <w:szCs w:val="28"/>
        </w:rPr>
      </w:pPr>
      <w:r w:rsidRPr="00BA0E63">
        <w:rPr>
          <w:rFonts w:ascii="仿宋" w:eastAsia="仿宋" w:hAnsi="仿宋"/>
          <w:sz w:val="28"/>
          <w:szCs w:val="28"/>
        </w:rPr>
        <w:t xml:space="preserve">1. </w:t>
      </w:r>
      <w:r w:rsidRPr="00BA0E63">
        <w:rPr>
          <w:rFonts w:ascii="仿宋" w:eastAsia="仿宋" w:hAnsi="仿宋" w:hint="eastAsia"/>
          <w:sz w:val="28"/>
          <w:szCs w:val="28"/>
        </w:rPr>
        <w:t>学校现有专职体育教师1</w:t>
      </w:r>
      <w:r w:rsidRPr="00BA0E63">
        <w:rPr>
          <w:rFonts w:ascii="仿宋" w:eastAsia="仿宋" w:hAnsi="仿宋"/>
          <w:sz w:val="28"/>
          <w:szCs w:val="28"/>
        </w:rPr>
        <w:t>4</w:t>
      </w:r>
      <w:r w:rsidRPr="00BA0E63">
        <w:rPr>
          <w:rFonts w:ascii="仿宋" w:eastAsia="仿宋" w:hAnsi="仿宋" w:hint="eastAsia"/>
          <w:sz w:val="28"/>
          <w:szCs w:val="28"/>
        </w:rPr>
        <w:t>名，师生比为1：1</w:t>
      </w:r>
      <w:r w:rsidRPr="00BA0E63">
        <w:rPr>
          <w:rFonts w:ascii="仿宋" w:eastAsia="仿宋" w:hAnsi="仿宋"/>
          <w:sz w:val="28"/>
          <w:szCs w:val="28"/>
        </w:rPr>
        <w:t xml:space="preserve">10 </w:t>
      </w:r>
      <w:r w:rsidRPr="00BA0E63">
        <w:rPr>
          <w:rFonts w:ascii="仿宋" w:eastAsia="仿宋" w:hAnsi="仿宋" w:hint="eastAsia"/>
          <w:sz w:val="28"/>
          <w:szCs w:val="28"/>
        </w:rPr>
        <w:t>。其中小学段6名（中教</w:t>
      </w:r>
      <w:r w:rsidRPr="00BA0E63">
        <w:rPr>
          <w:rFonts w:ascii="仿宋" w:eastAsia="仿宋" w:hAnsi="仿宋"/>
          <w:sz w:val="28"/>
          <w:szCs w:val="28"/>
        </w:rPr>
        <w:t>2</w:t>
      </w:r>
      <w:r w:rsidRPr="00BA0E63">
        <w:rPr>
          <w:rFonts w:ascii="仿宋" w:eastAsia="仿宋" w:hAnsi="仿宋" w:hint="eastAsia"/>
          <w:sz w:val="28"/>
          <w:szCs w:val="28"/>
        </w:rPr>
        <w:t>名，外教4名）、初中段3名（中教2名，外教1名）、高中段5名（中教2名，外教3名）。</w:t>
      </w:r>
    </w:p>
    <w:p w:rsidR="00FD665A" w:rsidRPr="00BA0E63" w:rsidRDefault="000D38E0" w:rsidP="000D38E0">
      <w:pPr>
        <w:spacing w:line="360" w:lineRule="auto"/>
        <w:ind w:firstLineChars="200" w:firstLine="560"/>
        <w:rPr>
          <w:rFonts w:ascii="仿宋" w:eastAsia="仿宋" w:hAnsi="仿宋"/>
          <w:sz w:val="28"/>
          <w:szCs w:val="28"/>
        </w:rPr>
      </w:pPr>
      <w:r w:rsidRPr="00BA0E63">
        <w:rPr>
          <w:rFonts w:ascii="仿宋" w:eastAsia="仿宋" w:hAnsi="仿宋" w:hint="eastAsia"/>
          <w:sz w:val="28"/>
          <w:szCs w:val="28"/>
        </w:rPr>
        <w:t>2</w:t>
      </w:r>
      <w:r w:rsidRPr="00BA0E63">
        <w:rPr>
          <w:rFonts w:ascii="仿宋" w:eastAsia="仿宋" w:hAnsi="仿宋"/>
          <w:sz w:val="28"/>
          <w:szCs w:val="28"/>
        </w:rPr>
        <w:t>.</w:t>
      </w:r>
      <w:r w:rsidR="0014574B" w:rsidRPr="00BA0E63">
        <w:rPr>
          <w:rFonts w:ascii="仿宋" w:eastAsia="仿宋" w:hAnsi="仿宋" w:hint="eastAsia"/>
          <w:sz w:val="28"/>
          <w:szCs w:val="28"/>
        </w:rPr>
        <w:t>所有教师均具备体育相关专业本科以上学历，持有教师资格证，教师任职资格符合率和学历达标率均为100%，其中多名教师拥有国家二级运动员等级证书，硕士学历有</w:t>
      </w:r>
      <w:r w:rsidR="0014574B" w:rsidRPr="00BA0E63">
        <w:rPr>
          <w:rFonts w:ascii="仿宋" w:eastAsia="仿宋" w:hAnsi="仿宋"/>
          <w:sz w:val="28"/>
          <w:szCs w:val="28"/>
        </w:rPr>
        <w:t>3</w:t>
      </w:r>
      <w:r w:rsidR="0014574B" w:rsidRPr="00BA0E63">
        <w:rPr>
          <w:rFonts w:ascii="仿宋" w:eastAsia="仿宋" w:hAnsi="仿宋" w:hint="eastAsia"/>
          <w:sz w:val="28"/>
          <w:szCs w:val="28"/>
        </w:rPr>
        <w:t>人。且所有教师平均教龄在8年以上。</w:t>
      </w:r>
    </w:p>
    <w:p w:rsidR="00FD665A" w:rsidRPr="00BA0E63" w:rsidRDefault="000D38E0" w:rsidP="000D38E0">
      <w:pPr>
        <w:spacing w:line="360" w:lineRule="auto"/>
        <w:ind w:firstLineChars="200" w:firstLine="560"/>
        <w:rPr>
          <w:rFonts w:ascii="仿宋" w:eastAsia="仿宋" w:hAnsi="仿宋"/>
          <w:sz w:val="28"/>
          <w:szCs w:val="28"/>
        </w:rPr>
      </w:pPr>
      <w:r w:rsidRPr="00BA0E63">
        <w:rPr>
          <w:rFonts w:ascii="仿宋" w:eastAsia="仿宋" w:hAnsi="仿宋"/>
          <w:sz w:val="28"/>
          <w:szCs w:val="28"/>
        </w:rPr>
        <w:t>3</w:t>
      </w:r>
      <w:r w:rsidR="00285266" w:rsidRPr="00BA0E63">
        <w:rPr>
          <w:rFonts w:ascii="仿宋" w:eastAsia="仿宋" w:hAnsi="仿宋" w:hint="eastAsia"/>
          <w:sz w:val="28"/>
          <w:szCs w:val="28"/>
        </w:rPr>
        <w:t>.学科教师“一岗多能”情况：</w:t>
      </w:r>
      <w:r w:rsidR="0014574B" w:rsidRPr="00BA0E63">
        <w:rPr>
          <w:rFonts w:ascii="仿宋" w:eastAsia="仿宋" w:hAnsi="仿宋"/>
          <w:sz w:val="28"/>
          <w:szCs w:val="28"/>
        </w:rPr>
        <w:t>8</w:t>
      </w:r>
      <w:r w:rsidR="00285266" w:rsidRPr="00BA0E63">
        <w:rPr>
          <w:rFonts w:ascii="仿宋" w:eastAsia="仿宋" w:hAnsi="仿宋" w:hint="eastAsia"/>
          <w:sz w:val="28"/>
          <w:szCs w:val="28"/>
        </w:rPr>
        <w:t>名教师全员参与指导</w:t>
      </w:r>
      <w:r w:rsidR="0014574B" w:rsidRPr="00BA0E63">
        <w:rPr>
          <w:rFonts w:ascii="仿宋" w:eastAsia="仿宋" w:hAnsi="仿宋" w:hint="eastAsia"/>
          <w:sz w:val="28"/>
          <w:szCs w:val="28"/>
        </w:rPr>
        <w:t>学校</w:t>
      </w:r>
      <w:r w:rsidR="00285266" w:rsidRPr="00BA0E63">
        <w:rPr>
          <w:rFonts w:ascii="仿宋" w:eastAsia="仿宋" w:hAnsi="仿宋" w:hint="eastAsia"/>
          <w:sz w:val="28"/>
          <w:szCs w:val="28"/>
        </w:rPr>
        <w:t>体育社团或兴趣小组活动、组织体育锻炼及赛事活动等。</w:t>
      </w:r>
    </w:p>
    <w:p w:rsidR="00FD665A" w:rsidRPr="00BA0E63" w:rsidRDefault="00285266" w:rsidP="000D38E0">
      <w:pPr>
        <w:spacing w:line="360" w:lineRule="auto"/>
        <w:ind w:firstLineChars="200" w:firstLine="640"/>
        <w:rPr>
          <w:rFonts w:ascii="楷体" w:eastAsia="楷体" w:hAnsi="楷体"/>
          <w:sz w:val="32"/>
          <w:szCs w:val="32"/>
        </w:rPr>
      </w:pPr>
      <w:r w:rsidRPr="00BA0E63">
        <w:rPr>
          <w:rFonts w:ascii="楷体" w:eastAsia="楷体" w:hAnsi="楷体" w:hint="eastAsia"/>
          <w:sz w:val="32"/>
          <w:szCs w:val="32"/>
        </w:rPr>
        <w:t>（六）实施干预指导</w:t>
      </w:r>
    </w:p>
    <w:p w:rsidR="00FD665A" w:rsidRPr="000D38E0" w:rsidRDefault="00285266" w:rsidP="000D38E0">
      <w:pPr>
        <w:spacing w:line="360" w:lineRule="auto"/>
        <w:ind w:firstLineChars="200" w:firstLine="560"/>
        <w:rPr>
          <w:rFonts w:ascii="微软雅黑" w:eastAsia="微软雅黑" w:hAnsi="微软雅黑" w:cs="微软雅黑"/>
          <w:sz w:val="28"/>
          <w:szCs w:val="28"/>
        </w:rPr>
      </w:pPr>
      <w:r w:rsidRPr="000D38E0">
        <w:rPr>
          <w:rFonts w:ascii="仿宋" w:eastAsia="仿宋" w:hAnsi="仿宋" w:hint="eastAsia"/>
          <w:sz w:val="28"/>
          <w:szCs w:val="28"/>
        </w:rPr>
        <w:t>1.体质健康测试工作：</w:t>
      </w:r>
      <w:r w:rsidR="001F5224" w:rsidRPr="000D38E0">
        <w:rPr>
          <w:rFonts w:ascii="仿宋" w:eastAsia="仿宋" w:hAnsi="仿宋" w:cs="微软雅黑" w:hint="eastAsia"/>
          <w:sz w:val="28"/>
          <w:szCs w:val="28"/>
        </w:rPr>
        <w:t>学校每年9</w:t>
      </w:r>
      <w:r w:rsidR="001F5224" w:rsidRPr="000D38E0">
        <w:rPr>
          <w:rFonts w:ascii="仿宋" w:eastAsia="仿宋" w:hAnsi="仿宋" w:cs="微软雅黑"/>
          <w:sz w:val="28"/>
          <w:szCs w:val="28"/>
        </w:rPr>
        <w:t>-10</w:t>
      </w:r>
      <w:r w:rsidR="001F5224" w:rsidRPr="000D38E0">
        <w:rPr>
          <w:rFonts w:ascii="仿宋" w:eastAsia="仿宋" w:hAnsi="仿宋" w:cs="微软雅黑" w:hint="eastAsia"/>
          <w:sz w:val="28"/>
          <w:szCs w:val="28"/>
        </w:rPr>
        <w:t>月会组织全校学生进行体质健康测试，测试项目包括身体指标和技能指标：包括身高、体重、肺活量、5</w:t>
      </w:r>
      <w:r w:rsidR="001F5224" w:rsidRPr="000D38E0">
        <w:rPr>
          <w:rFonts w:ascii="仿宋" w:eastAsia="仿宋" w:hAnsi="仿宋" w:cs="微软雅黑"/>
          <w:sz w:val="28"/>
          <w:szCs w:val="28"/>
        </w:rPr>
        <w:t>0</w:t>
      </w:r>
      <w:r w:rsidR="001F5224" w:rsidRPr="000D38E0">
        <w:rPr>
          <w:rFonts w:ascii="仿宋" w:eastAsia="仿宋" w:hAnsi="仿宋" w:cs="微软雅黑" w:hint="eastAsia"/>
          <w:sz w:val="28"/>
          <w:szCs w:val="28"/>
        </w:rPr>
        <w:t>米、1</w:t>
      </w:r>
      <w:r w:rsidR="001F5224" w:rsidRPr="000D38E0">
        <w:rPr>
          <w:rFonts w:ascii="仿宋" w:eastAsia="仿宋" w:hAnsi="仿宋" w:cs="微软雅黑"/>
          <w:sz w:val="28"/>
          <w:szCs w:val="28"/>
        </w:rPr>
        <w:t>00</w:t>
      </w:r>
      <w:r w:rsidR="001F5224" w:rsidRPr="000D38E0">
        <w:rPr>
          <w:rFonts w:ascii="仿宋" w:eastAsia="仿宋" w:hAnsi="仿宋" w:cs="微软雅黑" w:hint="eastAsia"/>
          <w:sz w:val="28"/>
          <w:szCs w:val="28"/>
        </w:rPr>
        <w:t>米、8</w:t>
      </w:r>
      <w:r w:rsidR="001F5224" w:rsidRPr="000D38E0">
        <w:rPr>
          <w:rFonts w:ascii="仿宋" w:eastAsia="仿宋" w:hAnsi="仿宋" w:cs="微软雅黑"/>
          <w:sz w:val="28"/>
          <w:szCs w:val="28"/>
        </w:rPr>
        <w:t>00</w:t>
      </w:r>
      <w:r w:rsidR="001F5224" w:rsidRPr="000D38E0">
        <w:rPr>
          <w:rFonts w:ascii="仿宋" w:eastAsia="仿宋" w:hAnsi="仿宋" w:cs="微软雅黑" w:hint="eastAsia"/>
          <w:sz w:val="28"/>
          <w:szCs w:val="28"/>
        </w:rPr>
        <w:t>/1</w:t>
      </w:r>
      <w:r w:rsidR="001F5224" w:rsidRPr="000D38E0">
        <w:rPr>
          <w:rFonts w:ascii="仿宋" w:eastAsia="仿宋" w:hAnsi="仿宋" w:cs="微软雅黑"/>
          <w:sz w:val="28"/>
          <w:szCs w:val="28"/>
        </w:rPr>
        <w:t>000</w:t>
      </w:r>
      <w:r w:rsidR="001F5224" w:rsidRPr="000D38E0">
        <w:rPr>
          <w:rFonts w:ascii="仿宋" w:eastAsia="仿宋" w:hAnsi="仿宋" w:cs="微软雅黑" w:hint="eastAsia"/>
          <w:sz w:val="28"/>
          <w:szCs w:val="28"/>
        </w:rPr>
        <w:t>米、坐位体前屈等。测试结束后，为每位学生建立数据表，根据测试项目标准，向学生和家长进行反馈，并对体育教学的改进和调整提供依据。</w:t>
      </w:r>
      <w:r w:rsidRPr="000D38E0">
        <w:rPr>
          <w:rFonts w:ascii="仿宋" w:eastAsia="仿宋" w:hAnsi="仿宋" w:hint="eastAsia"/>
          <w:sz w:val="28"/>
          <w:szCs w:val="28"/>
        </w:rPr>
        <w:t>每学期面向全体学生开展体质健康测试，测试结果报至区德育大数据平台和国家体质健康平台。</w:t>
      </w:r>
      <w:r w:rsidR="001F5224" w:rsidRPr="000D38E0">
        <w:rPr>
          <w:rFonts w:ascii="仿宋_GB2312" w:eastAsia="仿宋_GB2312" w:hAnsi="仿宋_GB2312" w:hint="eastAsia"/>
          <w:sz w:val="28"/>
          <w:szCs w:val="28"/>
        </w:rPr>
        <w:t xml:space="preserve"> </w:t>
      </w:r>
    </w:p>
    <w:p w:rsidR="001F5224" w:rsidRPr="000D38E0" w:rsidRDefault="00285266" w:rsidP="000D38E0">
      <w:pPr>
        <w:pStyle w:val="a6"/>
        <w:spacing w:after="0" w:line="360" w:lineRule="auto"/>
        <w:ind w:firstLine="560"/>
        <w:jc w:val="both"/>
        <w:rPr>
          <w:rFonts w:ascii="仿宋" w:eastAsia="仿宋" w:hAnsi="仿宋" w:cs="微软雅黑"/>
          <w:sz w:val="28"/>
          <w:szCs w:val="28"/>
        </w:rPr>
      </w:pPr>
      <w:r w:rsidRPr="000D38E0">
        <w:rPr>
          <w:rFonts w:ascii="仿宋_GB2312" w:eastAsia="仿宋_GB2312" w:hAnsi="仿宋_GB2312" w:hint="eastAsia"/>
          <w:sz w:val="28"/>
          <w:szCs w:val="28"/>
        </w:rPr>
        <w:t>2.体质健康指导</w:t>
      </w:r>
      <w:r w:rsidRPr="000D38E0">
        <w:rPr>
          <w:rFonts w:ascii="仿宋" w:eastAsia="仿宋" w:hAnsi="仿宋" w:hint="eastAsia"/>
          <w:sz w:val="28"/>
          <w:szCs w:val="28"/>
        </w:rPr>
        <w:t>：</w:t>
      </w:r>
      <w:r w:rsidR="001F5224" w:rsidRPr="000D38E0">
        <w:rPr>
          <w:rFonts w:ascii="仿宋" w:eastAsia="仿宋" w:hAnsi="仿宋" w:cs="微软雅黑" w:hint="eastAsia"/>
          <w:sz w:val="28"/>
          <w:szCs w:val="28"/>
        </w:rPr>
        <w:t>建立学生体质监控数据档案，跟踪记录学生每年的体质健康变化情况，实现全过程管理。对于体质健康水平处于良</w:t>
      </w:r>
      <w:r w:rsidR="001F5224" w:rsidRPr="000D38E0">
        <w:rPr>
          <w:rFonts w:ascii="仿宋" w:eastAsia="仿宋" w:hAnsi="仿宋" w:cs="微软雅黑" w:hint="eastAsia"/>
          <w:sz w:val="28"/>
          <w:szCs w:val="28"/>
        </w:rPr>
        <w:lastRenderedPageBreak/>
        <w:t>好水平以下的学生，制定个性化锻炼计划，由体育教师进行一对一指导，安排其参加增强体能的专项训练，并定期进行复测。</w:t>
      </w:r>
    </w:p>
    <w:p w:rsidR="00FD665A" w:rsidRPr="00BA0E63" w:rsidRDefault="00285266" w:rsidP="00BA0E63">
      <w:pPr>
        <w:spacing w:line="360" w:lineRule="auto"/>
        <w:ind w:firstLineChars="200" w:firstLine="560"/>
        <w:rPr>
          <w:rFonts w:ascii="仿宋" w:eastAsia="仿宋" w:hAnsi="仿宋" w:cs="微软雅黑"/>
          <w:sz w:val="28"/>
          <w:szCs w:val="28"/>
        </w:rPr>
      </w:pPr>
      <w:r w:rsidRPr="000D38E0">
        <w:rPr>
          <w:rFonts w:ascii="仿宋" w:eastAsia="仿宋" w:hAnsi="仿宋" w:hint="eastAsia"/>
          <w:sz w:val="28"/>
          <w:szCs w:val="28"/>
        </w:rPr>
        <w:t>3.体育活动常态化监测机制：</w:t>
      </w:r>
      <w:r w:rsidR="001F5224" w:rsidRPr="000D38E0">
        <w:rPr>
          <w:rFonts w:ascii="仿宋" w:eastAsia="仿宋" w:hAnsi="仿宋" w:cs="微软雅黑" w:hint="eastAsia"/>
          <w:sz w:val="28"/>
          <w:szCs w:val="28"/>
        </w:rPr>
        <w:t>学校目前尚未为全体学生配置运动手环（学校正在跟进运动手环事宜），但是很多活动，体育老师和学生已经用其他运动A</w:t>
      </w:r>
      <w:r w:rsidR="001F5224" w:rsidRPr="000D38E0">
        <w:rPr>
          <w:rFonts w:ascii="仿宋" w:eastAsia="仿宋" w:hAnsi="仿宋" w:cs="微软雅黑"/>
          <w:sz w:val="28"/>
          <w:szCs w:val="28"/>
        </w:rPr>
        <w:t xml:space="preserve">PP </w:t>
      </w:r>
      <w:r w:rsidR="001F5224" w:rsidRPr="000D38E0">
        <w:rPr>
          <w:rFonts w:ascii="仿宋" w:eastAsia="仿宋" w:hAnsi="仿宋" w:cs="微软雅黑" w:hint="eastAsia"/>
          <w:sz w:val="28"/>
          <w:szCs w:val="28"/>
        </w:rPr>
        <w:t>来做运动记录，如步数、运动时长、心率等。利用学校人工智能平台对学生运动数据进行跟踪和分析，生成运动报告，教师对运动不足的学生进行提醒和预警。</w:t>
      </w:r>
      <w:r w:rsidR="001F5224" w:rsidRPr="000D38E0">
        <w:rPr>
          <w:rFonts w:ascii="仿宋_GB2312" w:eastAsia="仿宋_GB2312" w:hAnsi="仿宋_GB2312" w:hint="eastAsia"/>
          <w:sz w:val="28"/>
          <w:szCs w:val="28"/>
        </w:rPr>
        <w:t>收集</w:t>
      </w:r>
      <w:r w:rsidRPr="000D38E0">
        <w:rPr>
          <w:rFonts w:ascii="仿宋_GB2312" w:eastAsia="仿宋_GB2312" w:hAnsi="仿宋_GB2312" w:hint="eastAsia"/>
          <w:sz w:val="28"/>
          <w:szCs w:val="28"/>
        </w:rPr>
        <w:t>数据分析</w:t>
      </w:r>
      <w:r w:rsidR="001F5224" w:rsidRPr="000D38E0">
        <w:rPr>
          <w:rFonts w:ascii="仿宋_GB2312" w:eastAsia="仿宋_GB2312" w:hAnsi="仿宋_GB2312" w:hint="eastAsia"/>
          <w:sz w:val="28"/>
          <w:szCs w:val="28"/>
        </w:rPr>
        <w:t>学生体育活动情况，适时</w:t>
      </w:r>
      <w:r w:rsidRPr="000D38E0">
        <w:rPr>
          <w:rFonts w:ascii="仿宋_GB2312" w:eastAsia="仿宋_GB2312" w:hAnsi="仿宋_GB2312" w:hint="eastAsia"/>
          <w:sz w:val="28"/>
          <w:szCs w:val="28"/>
        </w:rPr>
        <w:t>调整运动强度和运动密度。</w:t>
      </w:r>
    </w:p>
    <w:p w:rsidR="00FD665A" w:rsidRDefault="00285266" w:rsidP="000D38E0">
      <w:pPr>
        <w:spacing w:line="360" w:lineRule="auto"/>
        <w:ind w:firstLineChars="200" w:firstLine="640"/>
        <w:rPr>
          <w:rFonts w:ascii="楷体_GB2312" w:eastAsia="楷体_GB2312" w:hAnsi="楷体_GB2312"/>
          <w:sz w:val="32"/>
          <w:szCs w:val="32"/>
        </w:rPr>
      </w:pPr>
      <w:r>
        <w:rPr>
          <w:rFonts w:ascii="楷体_GB2312" w:eastAsia="楷体_GB2312" w:hAnsi="楷体_GB2312" w:hint="eastAsia"/>
          <w:sz w:val="32"/>
          <w:szCs w:val="32"/>
        </w:rPr>
        <w:t>（七）强化安全保障</w:t>
      </w:r>
    </w:p>
    <w:p w:rsidR="001F5224" w:rsidRPr="00BA0E63" w:rsidRDefault="00285266" w:rsidP="00BA0E63">
      <w:pPr>
        <w:spacing w:line="360" w:lineRule="auto"/>
        <w:ind w:firstLineChars="200" w:firstLine="560"/>
        <w:rPr>
          <w:rFonts w:ascii="仿宋" w:eastAsia="仿宋" w:hAnsi="仿宋" w:cs="微软雅黑"/>
          <w:sz w:val="28"/>
          <w:szCs w:val="28"/>
        </w:rPr>
      </w:pPr>
      <w:r w:rsidRPr="000D38E0">
        <w:rPr>
          <w:rFonts w:ascii="仿宋_GB2312" w:eastAsia="仿宋_GB2312" w:hAnsi="仿宋_GB2312" w:hint="eastAsia"/>
          <w:sz w:val="28"/>
          <w:szCs w:val="28"/>
        </w:rPr>
        <w:t>1.教师运动安全培训：</w:t>
      </w:r>
      <w:r w:rsidR="001F5224" w:rsidRPr="000D38E0">
        <w:rPr>
          <w:rFonts w:ascii="仿宋" w:eastAsia="仿宋" w:hAnsi="仿宋" w:cs="微软雅黑" w:hint="eastAsia"/>
          <w:sz w:val="28"/>
          <w:szCs w:val="28"/>
        </w:rPr>
        <w:t>每学期开学前组织全体体育教师参加运动安全培训，内容包括运动损伤预防与处理、急救知识（如心肺复苏）、体育场地器材的安全检查等。学校邀请专业医生和急救培训师进行授课，并进行课后考核，确保每位教师掌握必要的安全防护技能，并获取急救证书。</w:t>
      </w:r>
    </w:p>
    <w:p w:rsidR="001F5224" w:rsidRPr="000D38E0" w:rsidRDefault="00285266" w:rsidP="000D38E0">
      <w:pPr>
        <w:spacing w:line="360" w:lineRule="auto"/>
        <w:ind w:firstLineChars="200" w:firstLine="560"/>
        <w:rPr>
          <w:rFonts w:ascii="仿宋" w:eastAsia="仿宋" w:hAnsi="仿宋" w:cs="微软雅黑"/>
          <w:sz w:val="28"/>
          <w:szCs w:val="28"/>
        </w:rPr>
      </w:pPr>
      <w:r w:rsidRPr="000D38E0">
        <w:rPr>
          <w:rFonts w:ascii="仿宋" w:eastAsia="仿宋" w:hAnsi="仿宋" w:hint="eastAsia"/>
          <w:sz w:val="28"/>
          <w:szCs w:val="28"/>
        </w:rPr>
        <w:t>2.学生运动安全教育：</w:t>
      </w:r>
      <w:r w:rsidR="001F5224" w:rsidRPr="000D38E0">
        <w:rPr>
          <w:rFonts w:ascii="仿宋" w:eastAsia="仿宋" w:hAnsi="仿宋" w:cs="微软雅黑" w:hint="eastAsia"/>
          <w:sz w:val="28"/>
          <w:szCs w:val="28"/>
        </w:rPr>
        <w:t>学校将运动安全教育纳入体育课程体系，每学期至少安排1</w:t>
      </w:r>
      <w:r w:rsidR="001F5224" w:rsidRPr="000D38E0">
        <w:rPr>
          <w:rFonts w:ascii="仿宋" w:eastAsia="仿宋" w:hAnsi="仿宋" w:cs="微软雅黑"/>
          <w:sz w:val="28"/>
          <w:szCs w:val="28"/>
        </w:rPr>
        <w:t>-</w:t>
      </w:r>
      <w:r w:rsidR="001F5224" w:rsidRPr="000D38E0">
        <w:rPr>
          <w:rFonts w:ascii="仿宋" w:eastAsia="仿宋" w:hAnsi="仿宋" w:cs="微软雅黑" w:hint="eastAsia"/>
          <w:sz w:val="28"/>
          <w:szCs w:val="28"/>
        </w:rPr>
        <w:t>2课时专门讲解运动安全知识，如正确的运动姿势，运动前的热身和运动后的放松方法，运动中常见的损伤及自我保护等。</w:t>
      </w:r>
    </w:p>
    <w:p w:rsidR="001F5224" w:rsidRPr="000D38E0" w:rsidRDefault="001F5224" w:rsidP="000D38E0">
      <w:pPr>
        <w:spacing w:line="360" w:lineRule="auto"/>
        <w:ind w:firstLineChars="200" w:firstLine="560"/>
        <w:rPr>
          <w:rFonts w:ascii="仿宋" w:eastAsia="仿宋" w:hAnsi="仿宋"/>
          <w:sz w:val="28"/>
          <w:szCs w:val="28"/>
        </w:rPr>
      </w:pPr>
      <w:r w:rsidRPr="000D38E0">
        <w:rPr>
          <w:rFonts w:ascii="仿宋" w:eastAsia="仿宋" w:hAnsi="仿宋" w:cs="微软雅黑" w:hint="eastAsia"/>
          <w:sz w:val="28"/>
          <w:szCs w:val="28"/>
        </w:rPr>
        <w:t>学校同时还利用校园广播、宣传栏、班会等形式，普及运动安全知识，提高学生的安全意识。</w:t>
      </w:r>
    </w:p>
    <w:p w:rsidR="00FD665A" w:rsidRPr="000D38E0" w:rsidRDefault="001F5224" w:rsidP="000D38E0">
      <w:pPr>
        <w:spacing w:line="360" w:lineRule="auto"/>
        <w:ind w:firstLineChars="200" w:firstLine="560"/>
        <w:rPr>
          <w:rFonts w:ascii="仿宋" w:eastAsia="仿宋" w:hAnsi="仿宋"/>
          <w:sz w:val="28"/>
          <w:szCs w:val="28"/>
        </w:rPr>
      </w:pPr>
      <w:r w:rsidRPr="000D38E0">
        <w:rPr>
          <w:rFonts w:ascii="仿宋" w:eastAsia="仿宋" w:hAnsi="仿宋" w:hint="eastAsia"/>
          <w:sz w:val="28"/>
          <w:szCs w:val="28"/>
        </w:rPr>
        <w:t>同时</w:t>
      </w:r>
      <w:r w:rsidR="00285266" w:rsidRPr="000D38E0">
        <w:rPr>
          <w:rFonts w:ascii="仿宋" w:eastAsia="仿宋" w:hAnsi="仿宋" w:hint="eastAsia"/>
          <w:sz w:val="28"/>
          <w:szCs w:val="28"/>
        </w:rPr>
        <w:t>体育课中根据不同学段学生的认知水平、运</w:t>
      </w:r>
      <w:r w:rsidRPr="000D38E0">
        <w:rPr>
          <w:rFonts w:ascii="仿宋" w:eastAsia="仿宋" w:hAnsi="仿宋" w:hint="eastAsia"/>
          <w:sz w:val="28"/>
          <w:szCs w:val="28"/>
        </w:rPr>
        <w:t>动能力及常见风险开展运动安全理论知识学习；制作“运动安全手册”让学生时刻对</w:t>
      </w:r>
      <w:r w:rsidRPr="000D38E0">
        <w:rPr>
          <w:rFonts w:ascii="仿宋" w:eastAsia="仿宋" w:hAnsi="仿宋" w:hint="eastAsia"/>
          <w:sz w:val="28"/>
          <w:szCs w:val="28"/>
        </w:rPr>
        <w:lastRenderedPageBreak/>
        <w:t>自己的健康安全负责</w:t>
      </w:r>
      <w:r w:rsidR="00285266" w:rsidRPr="000D38E0">
        <w:rPr>
          <w:rFonts w:ascii="仿宋" w:eastAsia="仿宋" w:hAnsi="仿宋" w:hint="eastAsia"/>
          <w:sz w:val="28"/>
          <w:szCs w:val="28"/>
        </w:rPr>
        <w:t>。</w:t>
      </w:r>
    </w:p>
    <w:p w:rsidR="00FD665A" w:rsidRPr="00BA0E63" w:rsidRDefault="00285266" w:rsidP="00BA0E63">
      <w:pPr>
        <w:spacing w:line="360" w:lineRule="auto"/>
        <w:ind w:firstLineChars="200" w:firstLine="560"/>
        <w:rPr>
          <w:rFonts w:ascii="仿宋" w:eastAsia="仿宋" w:hAnsi="仿宋" w:cs="微软雅黑"/>
          <w:sz w:val="28"/>
          <w:szCs w:val="28"/>
        </w:rPr>
      </w:pPr>
      <w:r w:rsidRPr="000D38E0">
        <w:rPr>
          <w:rFonts w:ascii="仿宋" w:eastAsia="仿宋" w:hAnsi="仿宋" w:hint="eastAsia"/>
          <w:sz w:val="28"/>
          <w:szCs w:val="28"/>
        </w:rPr>
        <w:t>3.AED配备情況：</w:t>
      </w:r>
      <w:r w:rsidR="001F5224" w:rsidRPr="000D38E0">
        <w:rPr>
          <w:rFonts w:ascii="仿宋" w:eastAsia="仿宋" w:hAnsi="仿宋" w:cs="微软雅黑" w:hint="eastAsia"/>
          <w:sz w:val="28"/>
          <w:szCs w:val="28"/>
        </w:rPr>
        <w:t>学校在体育馆、教学楼、医务室、游泳馆等都配备由A</w:t>
      </w:r>
      <w:r w:rsidR="001F5224" w:rsidRPr="000D38E0">
        <w:rPr>
          <w:rFonts w:ascii="仿宋" w:eastAsia="仿宋" w:hAnsi="仿宋" w:cs="微软雅黑"/>
          <w:sz w:val="28"/>
          <w:szCs w:val="28"/>
        </w:rPr>
        <w:t>ED</w:t>
      </w:r>
      <w:r w:rsidR="001F5224" w:rsidRPr="000D38E0">
        <w:rPr>
          <w:rFonts w:ascii="仿宋" w:eastAsia="仿宋" w:hAnsi="仿宋" w:cs="微软雅黑" w:hint="eastAsia"/>
          <w:sz w:val="28"/>
          <w:szCs w:val="28"/>
        </w:rPr>
        <w:t>设备，本着就近原则随时为学生的安全保驾护航，学校会定期检查设备状态，确保功能有效使用。组织教师和学生志愿者参加A</w:t>
      </w:r>
      <w:r w:rsidR="001F5224" w:rsidRPr="000D38E0">
        <w:rPr>
          <w:rFonts w:ascii="仿宋" w:eastAsia="仿宋" w:hAnsi="仿宋" w:cs="微软雅黑"/>
          <w:sz w:val="28"/>
          <w:szCs w:val="28"/>
        </w:rPr>
        <w:t>ED</w:t>
      </w:r>
      <w:r w:rsidR="001F5224" w:rsidRPr="000D38E0">
        <w:rPr>
          <w:rFonts w:ascii="仿宋" w:eastAsia="仿宋" w:hAnsi="仿宋" w:cs="微软雅黑" w:hint="eastAsia"/>
          <w:sz w:val="28"/>
          <w:szCs w:val="28"/>
        </w:rPr>
        <w:t>的使用培训，确保在紧急情况下能够有人正确操作机器。同时</w:t>
      </w:r>
      <w:r w:rsidRPr="000D38E0">
        <w:rPr>
          <w:rFonts w:ascii="仿宋" w:eastAsia="仿宋" w:hAnsi="仿宋" w:hint="eastAsia"/>
          <w:sz w:val="28"/>
          <w:szCs w:val="28"/>
        </w:rPr>
        <w:t>由校区卫生老师每周检查1次设备。</w:t>
      </w:r>
    </w:p>
    <w:p w:rsidR="001F5224" w:rsidRPr="000D38E0" w:rsidRDefault="00285266" w:rsidP="000D38E0">
      <w:pPr>
        <w:spacing w:line="360" w:lineRule="auto"/>
        <w:ind w:firstLineChars="200" w:firstLine="560"/>
        <w:rPr>
          <w:rFonts w:ascii="仿宋" w:eastAsia="仿宋" w:hAnsi="仿宋" w:cs="微软雅黑"/>
          <w:sz w:val="28"/>
          <w:szCs w:val="28"/>
        </w:rPr>
      </w:pPr>
      <w:r w:rsidRPr="000D38E0">
        <w:rPr>
          <w:rFonts w:ascii="仿宋" w:eastAsia="仿宋" w:hAnsi="仿宋" w:hint="eastAsia"/>
          <w:sz w:val="28"/>
          <w:szCs w:val="28"/>
        </w:rPr>
        <w:t>4.运动伤害快速响应机制：</w:t>
      </w:r>
      <w:r w:rsidR="002F0CFC" w:rsidRPr="000D38E0">
        <w:rPr>
          <w:rFonts w:ascii="仿宋" w:eastAsia="仿宋" w:hAnsi="仿宋" w:cs="微软雅黑" w:hint="eastAsia"/>
          <w:sz w:val="28"/>
          <w:szCs w:val="28"/>
        </w:rPr>
        <w:t>学校制定运动伤害应急预案，明确伤害</w:t>
      </w:r>
      <w:r w:rsidR="001F5224" w:rsidRPr="000D38E0">
        <w:rPr>
          <w:rFonts w:ascii="仿宋" w:eastAsia="仿宋" w:hAnsi="仿宋" w:cs="微软雅黑" w:hint="eastAsia"/>
          <w:sz w:val="28"/>
          <w:szCs w:val="28"/>
        </w:rPr>
        <w:t>发生后的报告流程，处理措施和责任分工。</w:t>
      </w:r>
    </w:p>
    <w:p w:rsidR="00FD665A" w:rsidRPr="000D38E0" w:rsidRDefault="002F0CFC" w:rsidP="000D38E0">
      <w:pPr>
        <w:spacing w:line="360" w:lineRule="auto"/>
        <w:ind w:firstLineChars="200" w:firstLine="560"/>
        <w:rPr>
          <w:rFonts w:ascii="仿宋" w:eastAsia="仿宋" w:hAnsi="仿宋"/>
          <w:sz w:val="28"/>
          <w:szCs w:val="28"/>
        </w:rPr>
      </w:pPr>
      <w:r w:rsidRPr="000D38E0">
        <w:rPr>
          <w:rFonts w:ascii="仿宋" w:eastAsia="仿宋" w:hAnsi="仿宋" w:cs="微软雅黑" w:hint="eastAsia"/>
          <w:sz w:val="28"/>
          <w:szCs w:val="28"/>
        </w:rPr>
        <w:t>发生运动伤害时</w:t>
      </w:r>
      <w:r w:rsidR="001F5224" w:rsidRPr="000D38E0">
        <w:rPr>
          <w:rFonts w:ascii="仿宋" w:eastAsia="仿宋" w:hAnsi="仿宋" w:cs="微软雅黑" w:hint="eastAsia"/>
          <w:sz w:val="28"/>
          <w:szCs w:val="28"/>
        </w:rPr>
        <w:t>，现场教师应立即采取急救措施，同时联系校医和家长，必要时拨打1</w:t>
      </w:r>
      <w:r w:rsidR="001F5224" w:rsidRPr="000D38E0">
        <w:rPr>
          <w:rFonts w:ascii="仿宋" w:eastAsia="仿宋" w:hAnsi="仿宋" w:cs="微软雅黑"/>
          <w:sz w:val="28"/>
          <w:szCs w:val="28"/>
        </w:rPr>
        <w:t>20</w:t>
      </w:r>
      <w:r w:rsidR="001F5224" w:rsidRPr="000D38E0">
        <w:rPr>
          <w:rFonts w:ascii="仿宋" w:eastAsia="仿宋" w:hAnsi="仿宋" w:cs="微软雅黑" w:hint="eastAsia"/>
          <w:sz w:val="28"/>
          <w:szCs w:val="28"/>
        </w:rPr>
        <w:t>急救电话。</w:t>
      </w:r>
      <w:r w:rsidR="00285266" w:rsidRPr="000D38E0">
        <w:rPr>
          <w:rFonts w:ascii="仿宋" w:eastAsia="仿宋" w:hAnsi="仿宋" w:hint="eastAsia"/>
          <w:sz w:val="28"/>
          <w:szCs w:val="28"/>
        </w:rPr>
        <w:t>成立学生伤害事故处理领导小组；对在校园内发生的学生伤害事故均要求以“及时救助，妥善处理”为原则进行；按机制流程处理。</w:t>
      </w:r>
    </w:p>
    <w:p w:rsidR="002F0CFC" w:rsidRPr="000D38E0" w:rsidRDefault="00285266" w:rsidP="000D38E0">
      <w:pPr>
        <w:spacing w:line="360" w:lineRule="auto"/>
        <w:ind w:firstLineChars="200" w:firstLine="560"/>
        <w:rPr>
          <w:rFonts w:ascii="仿宋" w:eastAsia="仿宋" w:hAnsi="仿宋" w:cs="微软雅黑"/>
          <w:sz w:val="28"/>
          <w:szCs w:val="28"/>
        </w:rPr>
      </w:pPr>
      <w:r w:rsidRPr="000D38E0">
        <w:rPr>
          <w:rFonts w:ascii="仿宋" w:eastAsia="仿宋" w:hAnsi="仿宋" w:hint="eastAsia"/>
          <w:sz w:val="28"/>
          <w:szCs w:val="28"/>
        </w:rPr>
        <w:t>5.定点医院运动伤害救治绿色通道：</w:t>
      </w:r>
      <w:r w:rsidR="002F0CFC" w:rsidRPr="000D38E0">
        <w:rPr>
          <w:rFonts w:ascii="仿宋" w:eastAsia="仿宋" w:hAnsi="仿宋" w:cs="微软雅黑" w:hint="eastAsia"/>
          <w:sz w:val="28"/>
          <w:szCs w:val="28"/>
        </w:rPr>
        <w:t>学校与附近医院（浦东新区人民医院）一直保持紧密联系，建立运动伤害救治绿色通道，确保受伤学生能得到及时、专业的救治。</w:t>
      </w:r>
    </w:p>
    <w:p w:rsidR="002F0CFC" w:rsidRPr="000D38E0" w:rsidRDefault="002F0CFC" w:rsidP="000D38E0">
      <w:pPr>
        <w:spacing w:line="360" w:lineRule="auto"/>
        <w:ind w:firstLineChars="200" w:firstLine="560"/>
        <w:rPr>
          <w:rFonts w:ascii="仿宋" w:eastAsia="仿宋" w:hAnsi="仿宋" w:cs="Calibri"/>
          <w:sz w:val="28"/>
          <w:szCs w:val="28"/>
        </w:rPr>
      </w:pPr>
      <w:r w:rsidRPr="000D38E0">
        <w:rPr>
          <w:rFonts w:ascii="仿宋" w:eastAsia="仿宋" w:hAnsi="仿宋" w:cs="微软雅黑" w:hint="eastAsia"/>
          <w:sz w:val="28"/>
          <w:szCs w:val="28"/>
        </w:rPr>
        <w:t>医院为学校提供专业的健康讲座，专家会诊等服务，为受伤的预防提供支持，并缩短了救治时间。</w:t>
      </w:r>
    </w:p>
    <w:p w:rsidR="000D38E0" w:rsidRPr="00BA0E63" w:rsidRDefault="00285266" w:rsidP="00BA0E63">
      <w:pPr>
        <w:spacing w:line="360" w:lineRule="auto"/>
        <w:ind w:firstLineChars="200" w:firstLine="560"/>
        <w:rPr>
          <w:rFonts w:ascii="仿宋" w:eastAsia="仿宋" w:hAnsi="仿宋"/>
          <w:sz w:val="28"/>
          <w:szCs w:val="28"/>
        </w:rPr>
      </w:pPr>
      <w:r w:rsidRPr="000D38E0">
        <w:rPr>
          <w:rFonts w:ascii="仿宋" w:eastAsia="仿宋" w:hAnsi="仿宋" w:hint="eastAsia"/>
          <w:sz w:val="28"/>
          <w:szCs w:val="28"/>
        </w:rPr>
        <w:t>6.学生运动意外伤害专项保险配置情况：</w:t>
      </w:r>
      <w:r w:rsidR="002F0CFC" w:rsidRPr="000D38E0">
        <w:rPr>
          <w:rFonts w:ascii="仿宋" w:eastAsia="仿宋" w:hAnsi="仿宋" w:hint="eastAsia"/>
          <w:sz w:val="28"/>
          <w:szCs w:val="28"/>
        </w:rPr>
        <w:t>我校</w:t>
      </w:r>
      <w:r w:rsidRPr="000D38E0">
        <w:rPr>
          <w:rFonts w:ascii="仿宋" w:eastAsia="仿宋" w:hAnsi="仿宋" w:hint="eastAsia"/>
          <w:sz w:val="28"/>
          <w:szCs w:val="28"/>
        </w:rPr>
        <w:t>统一为学生购买中小学校方责任综合险，保障范围全面覆盖校园体育活动中的意外情况。</w:t>
      </w:r>
      <w:r w:rsidR="002F0CFC" w:rsidRPr="000D38E0">
        <w:rPr>
          <w:rFonts w:ascii="仿宋" w:eastAsia="仿宋" w:hAnsi="仿宋" w:hint="eastAsia"/>
          <w:sz w:val="28"/>
          <w:szCs w:val="28"/>
        </w:rPr>
        <w:t>保障范围包括体育课、体育比赛、体育社团活动等过程中发生的意外伤害。建立保险理赔快速通道，及时为受伤学生办理理赔手续，减轻学生家庭经济负担。</w:t>
      </w:r>
    </w:p>
    <w:p w:rsidR="00FD665A" w:rsidRDefault="00285266">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四、意见反馈</w:t>
      </w:r>
    </w:p>
    <w:p w:rsidR="00FD665A" w:rsidRDefault="00285266" w:rsidP="00BA0E63">
      <w:pPr>
        <w:pStyle w:val="a5"/>
        <w:ind w:firstLine="640"/>
        <w:rPr>
          <w:rFonts w:ascii="仿宋_GB2312" w:eastAsia="仿宋_GB2312" w:hAnsi="仿宋_GB2312"/>
          <w:sz w:val="32"/>
          <w:szCs w:val="32"/>
        </w:rPr>
      </w:pPr>
      <w:r>
        <w:rPr>
          <w:rFonts w:ascii="仿宋_GB2312" w:eastAsia="仿宋_GB2312" w:hAnsi="仿宋_GB2312" w:hint="eastAsia"/>
          <w:sz w:val="32"/>
          <w:szCs w:val="32"/>
        </w:rPr>
        <w:t>联系电话：</w:t>
      </w:r>
      <w:r w:rsidR="00AD1981">
        <w:rPr>
          <w:rFonts w:ascii="仿宋_GB2312" w:eastAsia="仿宋_GB2312" w:hAnsi="仿宋_GB2312"/>
          <w:sz w:val="32"/>
          <w:szCs w:val="32"/>
        </w:rPr>
        <w:t>021-20362318</w:t>
      </w:r>
    </w:p>
    <w:p w:rsidR="00FD665A" w:rsidRDefault="00285266" w:rsidP="004E78F4">
      <w:pPr>
        <w:spacing w:line="360" w:lineRule="auto"/>
        <w:ind w:firstLineChars="1200" w:firstLine="3840"/>
        <w:rPr>
          <w:rFonts w:ascii="仿宋_GB2312" w:eastAsia="仿宋_GB2312" w:hAnsi="仿宋_GB2312"/>
          <w:sz w:val="32"/>
          <w:szCs w:val="32"/>
          <w14:ligatures w14:val="standardContextual"/>
        </w:rPr>
      </w:pPr>
      <w:r>
        <w:rPr>
          <w:rFonts w:ascii="仿宋_GB2312" w:eastAsia="仿宋_GB2312" w:hAnsi="仿宋_GB2312" w:hint="eastAsia"/>
          <w:sz w:val="32"/>
          <w:szCs w:val="32"/>
          <w14:ligatures w14:val="standardContextual"/>
        </w:rPr>
        <w:t>上海市</w:t>
      </w:r>
      <w:r w:rsidR="004E78F4">
        <w:rPr>
          <w:rFonts w:ascii="仿宋_GB2312" w:eastAsia="仿宋_GB2312" w:hAnsi="仿宋_GB2312" w:hint="eastAsia"/>
          <w:sz w:val="32"/>
          <w:szCs w:val="32"/>
          <w14:ligatures w14:val="standardContextual"/>
        </w:rPr>
        <w:t>浦东新区民办宏文</w:t>
      </w:r>
      <w:r>
        <w:rPr>
          <w:rFonts w:ascii="仿宋_GB2312" w:eastAsia="仿宋_GB2312" w:hAnsi="仿宋_GB2312" w:hint="eastAsia"/>
          <w:sz w:val="32"/>
          <w:szCs w:val="32"/>
          <w14:ligatures w14:val="standardContextual"/>
        </w:rPr>
        <w:t>学校</w:t>
      </w:r>
    </w:p>
    <w:p w:rsidR="00FD665A" w:rsidRDefault="00285266">
      <w:pPr>
        <w:spacing w:line="360" w:lineRule="auto"/>
        <w:ind w:firstLineChars="1700" w:firstLine="5440"/>
        <w:rPr>
          <w:rFonts w:ascii="宋体" w:eastAsia="宋体" w:hAnsi="宋体" w:cs="宋体"/>
          <w:sz w:val="32"/>
          <w:szCs w:val="32"/>
        </w:rPr>
      </w:pPr>
      <w:r>
        <w:rPr>
          <w:rFonts w:ascii="仿宋_GB2312" w:eastAsia="仿宋_GB2312" w:hAnsi="仿宋_GB2312" w:hint="eastAsia"/>
          <w:sz w:val="32"/>
          <w:szCs w:val="32"/>
          <w14:ligatures w14:val="standardContextual"/>
        </w:rPr>
        <w:t>2025年9月</w:t>
      </w:r>
    </w:p>
    <w:p w:rsidR="00FD665A" w:rsidRDefault="00FD665A"/>
    <w:p w:rsidR="00FD665A" w:rsidRDefault="00FD665A">
      <w:bookmarkStart w:id="0" w:name="_GoBack"/>
      <w:bookmarkEnd w:id="0"/>
    </w:p>
    <w:sectPr w:rsidR="00FD665A">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E9" w:rsidRDefault="001811E9">
      <w:r>
        <w:separator/>
      </w:r>
    </w:p>
  </w:endnote>
  <w:endnote w:type="continuationSeparator" w:id="0">
    <w:p w:rsidR="001811E9" w:rsidRDefault="0018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5A" w:rsidRDefault="0028526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665A" w:rsidRDefault="00285266">
                          <w:pPr>
                            <w:pStyle w:val="a3"/>
                          </w:pPr>
                          <w:r>
                            <w:fldChar w:fldCharType="begin"/>
                          </w:r>
                          <w:r>
                            <w:instrText xml:space="preserve"> PAGE  \* MERGEFORMAT </w:instrText>
                          </w:r>
                          <w:r>
                            <w:fldChar w:fldCharType="separate"/>
                          </w:r>
                          <w:r w:rsidR="00AD1981">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FD665A" w:rsidRDefault="00285266">
                    <w:pPr>
                      <w:pStyle w:val="a3"/>
                    </w:pPr>
                    <w:r>
                      <w:fldChar w:fldCharType="begin"/>
                    </w:r>
                    <w:r>
                      <w:instrText xml:space="preserve"> PAGE  \* MERGEFORMAT </w:instrText>
                    </w:r>
                    <w:r>
                      <w:fldChar w:fldCharType="separate"/>
                    </w:r>
                    <w:r w:rsidR="00AD1981">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E9" w:rsidRDefault="001811E9">
      <w:r>
        <w:separator/>
      </w:r>
    </w:p>
  </w:footnote>
  <w:footnote w:type="continuationSeparator" w:id="0">
    <w:p w:rsidR="001811E9" w:rsidRDefault="001811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147D6"/>
    <w:multiLevelType w:val="hybridMultilevel"/>
    <w:tmpl w:val="2B023682"/>
    <w:lvl w:ilvl="0" w:tplc="3FC617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E073988"/>
    <w:multiLevelType w:val="hybridMultilevel"/>
    <w:tmpl w:val="4F366000"/>
    <w:lvl w:ilvl="0" w:tplc="DAC69A5C">
      <w:start w:val="2"/>
      <w:numFmt w:val="decimal"/>
      <w:lvlText w:val="%1．"/>
      <w:lvlJc w:val="left"/>
      <w:pPr>
        <w:ind w:left="1280" w:hanging="720"/>
      </w:pPr>
      <w:rPr>
        <w:rFonts w:cs="微软雅黑"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6D16A3E"/>
    <w:multiLevelType w:val="hybridMultilevel"/>
    <w:tmpl w:val="24845DC0"/>
    <w:lvl w:ilvl="0" w:tplc="0C045758">
      <w:start w:val="2"/>
      <w:numFmt w:val="decimal"/>
      <w:lvlText w:val="%1."/>
      <w:lvlJc w:val="left"/>
      <w:pPr>
        <w:ind w:left="1000" w:hanging="360"/>
      </w:pPr>
      <w:rPr>
        <w:rFonts w:cs="微软雅黑"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E6327"/>
    <w:rsid w:val="0008103F"/>
    <w:rsid w:val="00096D86"/>
    <w:rsid w:val="000B27D0"/>
    <w:rsid w:val="000C271C"/>
    <w:rsid w:val="000D38E0"/>
    <w:rsid w:val="000D6D83"/>
    <w:rsid w:val="0014574B"/>
    <w:rsid w:val="00165071"/>
    <w:rsid w:val="001811E9"/>
    <w:rsid w:val="001A15A6"/>
    <w:rsid w:val="001F5224"/>
    <w:rsid w:val="00285266"/>
    <w:rsid w:val="002F0CFC"/>
    <w:rsid w:val="002F1D17"/>
    <w:rsid w:val="00336342"/>
    <w:rsid w:val="00373E6B"/>
    <w:rsid w:val="004310F6"/>
    <w:rsid w:val="00473C40"/>
    <w:rsid w:val="004A508D"/>
    <w:rsid w:val="004E2B42"/>
    <w:rsid w:val="004E78F4"/>
    <w:rsid w:val="005A30C4"/>
    <w:rsid w:val="005E738F"/>
    <w:rsid w:val="00634875"/>
    <w:rsid w:val="00635261"/>
    <w:rsid w:val="006D052E"/>
    <w:rsid w:val="0075766E"/>
    <w:rsid w:val="007A6593"/>
    <w:rsid w:val="008B6FA0"/>
    <w:rsid w:val="008D66BC"/>
    <w:rsid w:val="00952185"/>
    <w:rsid w:val="00964C55"/>
    <w:rsid w:val="00A63D9F"/>
    <w:rsid w:val="00AA16E3"/>
    <w:rsid w:val="00AD1981"/>
    <w:rsid w:val="00B962C4"/>
    <w:rsid w:val="00B9779A"/>
    <w:rsid w:val="00BA0E63"/>
    <w:rsid w:val="00BF672E"/>
    <w:rsid w:val="00CB638F"/>
    <w:rsid w:val="00CC6929"/>
    <w:rsid w:val="00D60D5C"/>
    <w:rsid w:val="00DB2E23"/>
    <w:rsid w:val="00E00896"/>
    <w:rsid w:val="00E52582"/>
    <w:rsid w:val="00E61B18"/>
    <w:rsid w:val="00EC5599"/>
    <w:rsid w:val="00EE2B2C"/>
    <w:rsid w:val="00FD665A"/>
    <w:rsid w:val="05CE6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6DC23"/>
  <w15:docId w15:val="{4E0BDBF8-AE8E-461D-843C-F13BB62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仿宋" w:eastAsia="仿宋" w:hAnsi="仿宋" w:cs="仿宋"/>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5">
    <w:name w:val="论文正文"/>
    <w:basedOn w:val="a"/>
    <w:qFormat/>
    <w:pPr>
      <w:spacing w:line="360" w:lineRule="auto"/>
      <w:ind w:firstLineChars="200" w:firstLine="200"/>
    </w:pPr>
    <w:rPr>
      <w:rFonts w:ascii="Times New Roman" w:eastAsia="宋体" w:hAnsi="Times New Roman"/>
      <w:sz w:val="24"/>
      <w:szCs w:val="21"/>
      <w14:ligatures w14:val="standardContextual"/>
    </w:rPr>
  </w:style>
  <w:style w:type="character" w:customStyle="1" w:styleId="lb">
    <w:name w:val="lb"/>
    <w:basedOn w:val="a0"/>
    <w:rsid w:val="00952185"/>
  </w:style>
  <w:style w:type="paragraph" w:styleId="a6">
    <w:name w:val="List Paragraph"/>
    <w:basedOn w:val="a"/>
    <w:uiPriority w:val="34"/>
    <w:qFormat/>
    <w:rsid w:val="002F1D17"/>
    <w:pPr>
      <w:widowControl/>
      <w:spacing w:after="160" w:line="259" w:lineRule="auto"/>
      <w:ind w:firstLineChars="200" w:firstLine="420"/>
      <w:jc w:val="left"/>
    </w:pPr>
    <w:rPr>
      <w:rFonts w:ascii="Calibri" w:eastAsia="Calibri" w:hAnsi="Calibri" w:cs="Calibri"/>
      <w:color w:val="000000"/>
      <w:sz w:val="22"/>
    </w:rPr>
  </w:style>
  <w:style w:type="paragraph" w:styleId="a7">
    <w:name w:val="header"/>
    <w:basedOn w:val="a"/>
    <w:link w:val="a8"/>
    <w:rsid w:val="007A659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7A65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92628">
      <w:bodyDiv w:val="1"/>
      <w:marLeft w:val="0"/>
      <w:marRight w:val="0"/>
      <w:marTop w:val="0"/>
      <w:marBottom w:val="0"/>
      <w:divBdr>
        <w:top w:val="none" w:sz="0" w:space="0" w:color="auto"/>
        <w:left w:val="none" w:sz="0" w:space="0" w:color="auto"/>
        <w:bottom w:val="none" w:sz="0" w:space="0" w:color="auto"/>
        <w:right w:val="none" w:sz="0" w:space="0" w:color="auto"/>
      </w:divBdr>
    </w:div>
    <w:div w:id="1032342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 吖頭明慜 ღ</dc:creator>
  <cp:lastModifiedBy>周祥文</cp:lastModifiedBy>
  <cp:revision>15</cp:revision>
  <dcterms:created xsi:type="dcterms:W3CDTF">2025-09-03T07:27:00Z</dcterms:created>
  <dcterms:modified xsi:type="dcterms:W3CDTF">2026-03-19T00:39:00Z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BECF46D80D6B4200BFFA1C516466D5C2_11</vt:lpwstr>
  </property>
  <property fmtid="{D5CDD505-2E9C-101B-9397-08002B2CF9AE}" pid="4" name="KSOTemplateDocerSaveRecord">
    <vt:lpwstr>eyJoZGlkIjoiYjFlMDU5MzIzYWZlMTliN2JiNDkxYjY4ZjNjZTY2NmIiLCJ1c2VySWQiOiI1MDA1MTgyNjkifQ==</vt:lpwstr>
  </property>
</Properties>
</file>